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48D1508"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Acuerdo por el que se</w:t>
      </w:r>
      <w:r w:rsidR="006E50FE">
        <w:rPr>
          <w:rFonts w:ascii="Arial" w:hAnsi="Arial" w:cs="Arial"/>
          <w:sz w:val="24"/>
          <w:szCs w:val="24"/>
        </w:rPr>
        <w:t xml:space="preserve"> aprueba</w:t>
      </w:r>
      <w:r w:rsidR="006E50FE">
        <w:rPr>
          <w:rStyle w:val="Refdenotaalpie"/>
          <w:rFonts w:ascii="Arial" w:hAnsi="Arial" w:cs="Arial"/>
          <w:sz w:val="24"/>
          <w:szCs w:val="24"/>
        </w:rPr>
        <w:footnoteReference w:id="1"/>
      </w:r>
      <w:r w:rsidR="006E50FE">
        <w:rPr>
          <w:rFonts w:ascii="Arial" w:hAnsi="Arial" w:cs="Arial"/>
          <w:sz w:val="24"/>
          <w:szCs w:val="24"/>
        </w:rPr>
        <w:t xml:space="preserve"> el proyecto de Acuerdo que </w:t>
      </w:r>
      <w:r w:rsidRPr="0083051D">
        <w:rPr>
          <w:rFonts w:ascii="Arial" w:hAnsi="Arial" w:cs="Arial"/>
          <w:sz w:val="24"/>
          <w:szCs w:val="24"/>
        </w:rPr>
        <w:t xml:space="preserve">declara </w:t>
      </w:r>
      <w:r w:rsidR="006E50FE">
        <w:rPr>
          <w:rFonts w:ascii="Arial" w:hAnsi="Arial" w:cs="Arial"/>
          <w:sz w:val="24"/>
          <w:szCs w:val="24"/>
        </w:rPr>
        <w:t xml:space="preserve">como </w:t>
      </w:r>
      <w:r w:rsidR="006C5ACA" w:rsidRPr="0083051D">
        <w:rPr>
          <w:rFonts w:ascii="Arial" w:hAnsi="Arial" w:cs="Arial"/>
          <w:sz w:val="24"/>
          <w:szCs w:val="24"/>
        </w:rPr>
        <w:t xml:space="preserve">jurídicamente </w:t>
      </w:r>
      <w:r w:rsidR="00BB30A9">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685D59">
        <w:rPr>
          <w:rFonts w:ascii="Arial" w:hAnsi="Arial" w:cs="Arial"/>
          <w:sz w:val="24"/>
          <w:szCs w:val="24"/>
        </w:rPr>
        <w:t>Tlalixtac de Cabrera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685D59">
        <w:rPr>
          <w:rFonts w:ascii="Arial" w:hAnsi="Arial" w:cs="Arial"/>
          <w:sz w:val="24"/>
          <w:szCs w:val="24"/>
        </w:rPr>
        <w:t>22 de septiembre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1" w:name="_Hlk97739498"/>
      <w:r w:rsidRPr="0083051D">
        <w:rPr>
          <w:rFonts w:ascii="Arial" w:hAnsi="Arial" w:cs="Arial"/>
          <w:sz w:val="24"/>
          <w:szCs w:val="24"/>
        </w:rPr>
        <w:t xml:space="preserve">en virtud de </w:t>
      </w:r>
      <w:r w:rsidR="000F4FFE" w:rsidRPr="0083051D">
        <w:rPr>
          <w:rFonts w:ascii="Arial" w:hAnsi="Arial" w:cs="Arial"/>
          <w:sz w:val="24"/>
          <w:szCs w:val="24"/>
        </w:rPr>
        <w:t>que</w:t>
      </w:r>
      <w:r w:rsidR="000F4FFE">
        <w:rPr>
          <w:rFonts w:ascii="Arial" w:hAnsi="Arial" w:cs="Arial"/>
          <w:sz w:val="24"/>
          <w:szCs w:val="24"/>
        </w:rPr>
        <w:t xml:space="preserve"> se</w:t>
      </w:r>
      <w:r w:rsidRPr="0083051D">
        <w:rPr>
          <w:rFonts w:ascii="Arial" w:hAnsi="Arial" w:cs="Arial"/>
          <w:sz w:val="24"/>
          <w:szCs w:val="24"/>
        </w:rPr>
        <w:t xml:space="preserv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CB49EE">
        <w:rPr>
          <w:rFonts w:ascii="Arial" w:hAnsi="Arial" w:cs="Arial"/>
          <w:sz w:val="24"/>
          <w:szCs w:val="24"/>
        </w:rPr>
        <w:t xml:space="preserve"> y</w:t>
      </w:r>
      <w:r w:rsidR="000F4FFE">
        <w:rPr>
          <w:rFonts w:ascii="Arial" w:hAnsi="Arial" w:cs="Arial"/>
          <w:sz w:val="24"/>
          <w:szCs w:val="24"/>
        </w:rPr>
        <w:t xml:space="preserve"> cumple</w:t>
      </w:r>
      <w:r w:rsidRPr="0083051D">
        <w:rPr>
          <w:rFonts w:ascii="Arial" w:hAnsi="Arial" w:cs="Arial"/>
          <w:sz w:val="24"/>
          <w:szCs w:val="24"/>
        </w:rPr>
        <w:t xml:space="preserv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1"/>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5" w:type="dxa"/>
        <w:tblInd w:w="500" w:type="dxa"/>
        <w:tblLayout w:type="fixed"/>
        <w:tblLook w:val="04A0" w:firstRow="1" w:lastRow="0" w:firstColumn="1" w:lastColumn="0" w:noHBand="0" w:noVBand="1"/>
      </w:tblPr>
      <w:tblGrid>
        <w:gridCol w:w="2760"/>
        <w:gridCol w:w="5385"/>
      </w:tblGrid>
      <w:tr w:rsidR="00DA7E0C" w14:paraId="66DECEDD" w14:textId="77777777" w:rsidTr="00521F05">
        <w:trPr>
          <w:trHeight w:val="624"/>
        </w:trPr>
        <w:tc>
          <w:tcPr>
            <w:tcW w:w="2760" w:type="dxa"/>
            <w:vAlign w:val="center"/>
            <w:hideMark/>
          </w:tcPr>
          <w:p w14:paraId="28A5F3C1" w14:textId="77777777" w:rsidR="00DA7E0C" w:rsidRDefault="00DA7E0C">
            <w:pPr>
              <w:widowControl w:val="0"/>
              <w:spacing w:after="240" w:line="276" w:lineRule="auto"/>
              <w:ind w:left="-108" w:right="-74"/>
              <w:jc w:val="left"/>
              <w:rPr>
                <w:rFonts w:ascii="Arial" w:hAnsi="Arial" w:cs="Arial"/>
                <w:b/>
                <w:sz w:val="24"/>
                <w:szCs w:val="24"/>
              </w:rPr>
            </w:pPr>
            <w:r>
              <w:rPr>
                <w:rFonts w:ascii="Arial" w:hAnsi="Arial" w:cs="Arial"/>
                <w:b/>
                <w:sz w:val="24"/>
                <w:szCs w:val="24"/>
              </w:rPr>
              <w:t>CONSEJO GENERAL:</w:t>
            </w:r>
          </w:p>
        </w:tc>
        <w:tc>
          <w:tcPr>
            <w:tcW w:w="5385" w:type="dxa"/>
            <w:vAlign w:val="center"/>
            <w:hideMark/>
          </w:tcPr>
          <w:p w14:paraId="0185035E" w14:textId="77777777" w:rsidR="00DA7E0C" w:rsidRDefault="00DA7E0C">
            <w:pPr>
              <w:widowControl w:val="0"/>
              <w:spacing w:after="240" w:line="276" w:lineRule="auto"/>
              <w:ind w:left="-108" w:right="-74"/>
              <w:rPr>
                <w:rFonts w:ascii="Arial" w:hAnsi="Arial" w:cs="Arial"/>
                <w:sz w:val="24"/>
                <w:szCs w:val="24"/>
              </w:rPr>
            </w:pPr>
            <w:r>
              <w:rPr>
                <w:rFonts w:ascii="Arial" w:hAnsi="Arial" w:cs="Arial"/>
                <w:sz w:val="24"/>
                <w:szCs w:val="24"/>
              </w:rPr>
              <w:t>Consejo General   del Instituto Estatal Electoral y de Participación Ciudadana de Oaxaca.</w:t>
            </w:r>
          </w:p>
        </w:tc>
      </w:tr>
      <w:tr w:rsidR="00DA7E0C" w14:paraId="0FF62AE3" w14:textId="77777777" w:rsidTr="00521F05">
        <w:trPr>
          <w:trHeight w:val="624"/>
        </w:trPr>
        <w:tc>
          <w:tcPr>
            <w:tcW w:w="2760" w:type="dxa"/>
            <w:vAlign w:val="center"/>
            <w:hideMark/>
          </w:tcPr>
          <w:p w14:paraId="0CB2EA74" w14:textId="77777777" w:rsidR="00DA7E0C" w:rsidRDefault="00DA7E0C">
            <w:pPr>
              <w:widowControl w:val="0"/>
              <w:spacing w:after="240" w:line="276" w:lineRule="auto"/>
              <w:ind w:left="-108" w:right="-74"/>
              <w:jc w:val="left"/>
              <w:rPr>
                <w:rFonts w:ascii="Arial" w:hAnsi="Arial" w:cs="Arial"/>
                <w:b/>
                <w:sz w:val="24"/>
                <w:szCs w:val="24"/>
              </w:rPr>
            </w:pPr>
            <w:r>
              <w:rPr>
                <w:rFonts w:ascii="Arial" w:hAnsi="Arial" w:cs="Arial"/>
                <w:b/>
                <w:sz w:val="24"/>
                <w:szCs w:val="24"/>
              </w:rPr>
              <w:t>IEEPCO o INSTITUTO:</w:t>
            </w:r>
          </w:p>
        </w:tc>
        <w:tc>
          <w:tcPr>
            <w:tcW w:w="5385" w:type="dxa"/>
            <w:vAlign w:val="center"/>
            <w:hideMark/>
          </w:tcPr>
          <w:p w14:paraId="46D90DE0" w14:textId="77777777" w:rsidR="00DA7E0C" w:rsidRDefault="00DA7E0C">
            <w:pPr>
              <w:widowControl w:val="0"/>
              <w:spacing w:after="240" w:line="276" w:lineRule="auto"/>
              <w:ind w:left="-108" w:right="-74"/>
              <w:rPr>
                <w:rFonts w:ascii="Arial" w:hAnsi="Arial" w:cs="Arial"/>
                <w:sz w:val="24"/>
                <w:szCs w:val="24"/>
              </w:rPr>
            </w:pPr>
            <w:r>
              <w:rPr>
                <w:rFonts w:ascii="Arial" w:hAnsi="Arial" w:cs="Arial"/>
                <w:sz w:val="24"/>
                <w:szCs w:val="24"/>
              </w:rPr>
              <w:t>Instituto Estatal Electoral y de Participación Ciudadana de Oaxaca.</w:t>
            </w:r>
          </w:p>
        </w:tc>
      </w:tr>
      <w:tr w:rsidR="00DA7E0C" w14:paraId="0523CAE0" w14:textId="77777777" w:rsidTr="00521F05">
        <w:trPr>
          <w:trHeight w:val="624"/>
        </w:trPr>
        <w:tc>
          <w:tcPr>
            <w:tcW w:w="2760" w:type="dxa"/>
            <w:vAlign w:val="center"/>
            <w:hideMark/>
          </w:tcPr>
          <w:p w14:paraId="71D7F824" w14:textId="77777777" w:rsidR="00DA7E0C" w:rsidRDefault="00DA7E0C">
            <w:pPr>
              <w:widowControl w:val="0"/>
              <w:spacing w:after="240" w:line="276" w:lineRule="auto"/>
              <w:ind w:left="-108" w:right="-74"/>
              <w:jc w:val="left"/>
              <w:rPr>
                <w:rFonts w:ascii="Arial" w:hAnsi="Arial" w:cs="Arial"/>
                <w:b/>
                <w:sz w:val="24"/>
                <w:szCs w:val="24"/>
              </w:rPr>
            </w:pPr>
            <w:r>
              <w:rPr>
                <w:rFonts w:ascii="Arial" w:hAnsi="Arial" w:cs="Arial"/>
                <w:b/>
                <w:sz w:val="24"/>
                <w:szCs w:val="24"/>
              </w:rPr>
              <w:t>DESNI o DIRECCIÓN EJECUTIVA:</w:t>
            </w:r>
          </w:p>
        </w:tc>
        <w:tc>
          <w:tcPr>
            <w:tcW w:w="5385" w:type="dxa"/>
            <w:vAlign w:val="center"/>
            <w:hideMark/>
          </w:tcPr>
          <w:p w14:paraId="05576755" w14:textId="77777777" w:rsidR="00DA7E0C" w:rsidRDefault="00DA7E0C">
            <w:pPr>
              <w:widowControl w:val="0"/>
              <w:spacing w:after="240" w:line="276" w:lineRule="auto"/>
              <w:ind w:left="-108" w:right="-74"/>
              <w:rPr>
                <w:rFonts w:ascii="Arial" w:hAnsi="Arial" w:cs="Arial"/>
                <w:sz w:val="24"/>
                <w:szCs w:val="24"/>
              </w:rPr>
            </w:pPr>
            <w:r>
              <w:rPr>
                <w:rFonts w:ascii="Arial" w:hAnsi="Arial" w:cs="Arial"/>
                <w:sz w:val="24"/>
                <w:szCs w:val="24"/>
              </w:rPr>
              <w:t>Dirección Ejecutiva de Sistemas Normativos Indígenas.</w:t>
            </w:r>
          </w:p>
        </w:tc>
      </w:tr>
      <w:tr w:rsidR="00521F05" w14:paraId="0387A03C" w14:textId="77777777" w:rsidTr="00521F05">
        <w:trPr>
          <w:trHeight w:val="624"/>
        </w:trPr>
        <w:tc>
          <w:tcPr>
            <w:tcW w:w="2760" w:type="dxa"/>
          </w:tcPr>
          <w:p w14:paraId="0B638C24" w14:textId="06D20690" w:rsidR="00521F05" w:rsidRPr="00521F05" w:rsidRDefault="00521F05" w:rsidP="00521F05">
            <w:pPr>
              <w:widowControl w:val="0"/>
              <w:spacing w:after="240" w:line="276" w:lineRule="auto"/>
              <w:ind w:left="-108" w:right="-74"/>
              <w:jc w:val="left"/>
              <w:rPr>
                <w:rFonts w:ascii="Arial" w:hAnsi="Arial" w:cs="Arial"/>
                <w:b/>
                <w:bCs/>
                <w:sz w:val="24"/>
                <w:szCs w:val="24"/>
              </w:rPr>
            </w:pPr>
            <w:r w:rsidRPr="00521F05">
              <w:rPr>
                <w:rFonts w:ascii="Arial" w:hAnsi="Arial" w:cs="Arial"/>
                <w:b/>
                <w:bCs/>
                <w:color w:val="000000" w:themeColor="text1"/>
                <w:sz w:val="24"/>
                <w:szCs w:val="24"/>
              </w:rPr>
              <w:t>CPSNI:</w:t>
            </w:r>
          </w:p>
        </w:tc>
        <w:tc>
          <w:tcPr>
            <w:tcW w:w="5385" w:type="dxa"/>
          </w:tcPr>
          <w:p w14:paraId="0503F2D6" w14:textId="425285D3" w:rsidR="00521F05" w:rsidRDefault="00521F05" w:rsidP="00521F05">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521F05" w14:paraId="2DABAFC5" w14:textId="77777777" w:rsidTr="00521F05">
        <w:trPr>
          <w:trHeight w:val="624"/>
        </w:trPr>
        <w:tc>
          <w:tcPr>
            <w:tcW w:w="2760" w:type="dxa"/>
            <w:vAlign w:val="center"/>
            <w:hideMark/>
          </w:tcPr>
          <w:p w14:paraId="492AA02F"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CONSTITUCIÓN FEDERAL:</w:t>
            </w:r>
          </w:p>
        </w:tc>
        <w:tc>
          <w:tcPr>
            <w:tcW w:w="5385" w:type="dxa"/>
            <w:vAlign w:val="center"/>
            <w:hideMark/>
          </w:tcPr>
          <w:p w14:paraId="034FF662"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Constitución Política de los Estados Unidos Mexicanos.</w:t>
            </w:r>
          </w:p>
        </w:tc>
      </w:tr>
      <w:tr w:rsidR="00521F05" w14:paraId="0671BA74" w14:textId="77777777" w:rsidTr="00521F05">
        <w:trPr>
          <w:trHeight w:val="624"/>
        </w:trPr>
        <w:tc>
          <w:tcPr>
            <w:tcW w:w="2760" w:type="dxa"/>
            <w:vAlign w:val="center"/>
            <w:hideMark/>
          </w:tcPr>
          <w:p w14:paraId="2E82EBD1"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CONSTITUCIÓN LOCAL:</w:t>
            </w:r>
          </w:p>
        </w:tc>
        <w:tc>
          <w:tcPr>
            <w:tcW w:w="5385" w:type="dxa"/>
            <w:vAlign w:val="center"/>
            <w:hideMark/>
          </w:tcPr>
          <w:p w14:paraId="6F9D73D6"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Constitución Política del Estado Libre y Soberano de Oaxaca.</w:t>
            </w:r>
          </w:p>
        </w:tc>
      </w:tr>
      <w:tr w:rsidR="00521F05" w14:paraId="510605CD" w14:textId="77777777" w:rsidTr="00521F05">
        <w:trPr>
          <w:trHeight w:val="624"/>
        </w:trPr>
        <w:tc>
          <w:tcPr>
            <w:tcW w:w="2760" w:type="dxa"/>
            <w:vAlign w:val="center"/>
            <w:hideMark/>
          </w:tcPr>
          <w:p w14:paraId="540AA238"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LIPEEO:</w:t>
            </w:r>
          </w:p>
        </w:tc>
        <w:tc>
          <w:tcPr>
            <w:tcW w:w="5385" w:type="dxa"/>
            <w:vAlign w:val="center"/>
            <w:hideMark/>
          </w:tcPr>
          <w:p w14:paraId="36FE3362" w14:textId="476333E4"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Ley de Instituciones y Procedimientos Electorales del Estado de Oaxaca.</w:t>
            </w:r>
          </w:p>
        </w:tc>
      </w:tr>
      <w:tr w:rsidR="00521F05" w14:paraId="2CF25917" w14:textId="77777777" w:rsidTr="00521F05">
        <w:trPr>
          <w:trHeight w:val="624"/>
        </w:trPr>
        <w:tc>
          <w:tcPr>
            <w:tcW w:w="2760" w:type="dxa"/>
            <w:vAlign w:val="center"/>
            <w:hideMark/>
          </w:tcPr>
          <w:p w14:paraId="6F196316"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5" w:type="dxa"/>
            <w:vAlign w:val="center"/>
            <w:hideMark/>
          </w:tcPr>
          <w:p w14:paraId="3BFB261F"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21F05" w14:paraId="57452D8D" w14:textId="77777777" w:rsidTr="00521F05">
        <w:trPr>
          <w:trHeight w:val="624"/>
        </w:trPr>
        <w:tc>
          <w:tcPr>
            <w:tcW w:w="2760" w:type="dxa"/>
            <w:vAlign w:val="center"/>
            <w:hideMark/>
          </w:tcPr>
          <w:p w14:paraId="68509B6C"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5" w:type="dxa"/>
            <w:vAlign w:val="center"/>
            <w:hideMark/>
          </w:tcPr>
          <w:p w14:paraId="776776CA" w14:textId="2BD7D3AD"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521F05" w14:paraId="219BC880" w14:textId="77777777" w:rsidTr="00521F05">
        <w:trPr>
          <w:trHeight w:val="624"/>
        </w:trPr>
        <w:tc>
          <w:tcPr>
            <w:tcW w:w="2760" w:type="dxa"/>
            <w:vAlign w:val="center"/>
            <w:hideMark/>
          </w:tcPr>
          <w:p w14:paraId="13F151F7"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SALA SUPERIOR:</w:t>
            </w:r>
          </w:p>
        </w:tc>
        <w:tc>
          <w:tcPr>
            <w:tcW w:w="5385" w:type="dxa"/>
            <w:vAlign w:val="center"/>
            <w:hideMark/>
          </w:tcPr>
          <w:p w14:paraId="2BE23F1B"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Sala Superior del Tribunal Electoral del Poder Judicial de la Federación (TEPJF).</w:t>
            </w:r>
          </w:p>
        </w:tc>
      </w:tr>
      <w:tr w:rsidR="00521F05" w14:paraId="55333683" w14:textId="77777777" w:rsidTr="00521F05">
        <w:trPr>
          <w:trHeight w:val="624"/>
        </w:trPr>
        <w:tc>
          <w:tcPr>
            <w:tcW w:w="2760" w:type="dxa"/>
            <w:vAlign w:val="center"/>
            <w:hideMark/>
          </w:tcPr>
          <w:p w14:paraId="70679A3C"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CIDH:</w:t>
            </w:r>
          </w:p>
        </w:tc>
        <w:tc>
          <w:tcPr>
            <w:tcW w:w="5385" w:type="dxa"/>
            <w:vAlign w:val="center"/>
            <w:hideMark/>
          </w:tcPr>
          <w:p w14:paraId="5194D16D"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Comisión Interamericana de Derechos Humanos.</w:t>
            </w:r>
          </w:p>
        </w:tc>
      </w:tr>
      <w:tr w:rsidR="00521F05" w14:paraId="1A71505A" w14:textId="77777777" w:rsidTr="00521F05">
        <w:trPr>
          <w:trHeight w:val="624"/>
        </w:trPr>
        <w:tc>
          <w:tcPr>
            <w:tcW w:w="2760" w:type="dxa"/>
            <w:vAlign w:val="center"/>
            <w:hideMark/>
          </w:tcPr>
          <w:p w14:paraId="28BF195B"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CORTE IDH:</w:t>
            </w:r>
          </w:p>
        </w:tc>
        <w:tc>
          <w:tcPr>
            <w:tcW w:w="5385" w:type="dxa"/>
            <w:vAlign w:val="center"/>
            <w:hideMark/>
          </w:tcPr>
          <w:p w14:paraId="463C82C3"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Corte Interamericana de Derechos Humanos.</w:t>
            </w:r>
          </w:p>
        </w:tc>
      </w:tr>
      <w:tr w:rsidR="00521F05" w14:paraId="5B5104EF" w14:textId="77777777" w:rsidTr="00521F05">
        <w:trPr>
          <w:trHeight w:val="624"/>
        </w:trPr>
        <w:tc>
          <w:tcPr>
            <w:tcW w:w="2760" w:type="dxa"/>
            <w:vAlign w:val="center"/>
            <w:hideMark/>
          </w:tcPr>
          <w:p w14:paraId="08245A8D"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5" w:type="dxa"/>
            <w:vAlign w:val="center"/>
            <w:hideMark/>
          </w:tcPr>
          <w:p w14:paraId="75B27C21"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21F05" w14:paraId="4AD616B2" w14:textId="77777777" w:rsidTr="00521F05">
        <w:trPr>
          <w:trHeight w:val="624"/>
        </w:trPr>
        <w:tc>
          <w:tcPr>
            <w:tcW w:w="2760" w:type="dxa"/>
            <w:vAlign w:val="center"/>
            <w:hideMark/>
          </w:tcPr>
          <w:p w14:paraId="4E3723E8"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UTIGyND:</w:t>
            </w:r>
          </w:p>
        </w:tc>
        <w:tc>
          <w:tcPr>
            <w:tcW w:w="5385" w:type="dxa"/>
            <w:vAlign w:val="center"/>
            <w:hideMark/>
          </w:tcPr>
          <w:p w14:paraId="34696861"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Unidad Técnica para la Igualdad de Género y No Discriminación.</w:t>
            </w:r>
          </w:p>
        </w:tc>
      </w:tr>
      <w:tr w:rsidR="00521F05" w14:paraId="0E6A7BD7" w14:textId="77777777" w:rsidTr="00521F05">
        <w:trPr>
          <w:trHeight w:val="624"/>
        </w:trPr>
        <w:tc>
          <w:tcPr>
            <w:tcW w:w="2760" w:type="dxa"/>
            <w:vAlign w:val="center"/>
            <w:hideMark/>
          </w:tcPr>
          <w:p w14:paraId="1231931E"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INPI:</w:t>
            </w:r>
          </w:p>
        </w:tc>
        <w:tc>
          <w:tcPr>
            <w:tcW w:w="5385" w:type="dxa"/>
            <w:vAlign w:val="center"/>
            <w:hideMark/>
          </w:tcPr>
          <w:p w14:paraId="12E5A152"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Instituto Nacional de los Pueblos Indígenas.</w:t>
            </w:r>
          </w:p>
        </w:tc>
      </w:tr>
      <w:tr w:rsidR="00521F05" w14:paraId="09155331" w14:textId="77777777" w:rsidTr="00521F05">
        <w:trPr>
          <w:trHeight w:val="624"/>
        </w:trPr>
        <w:tc>
          <w:tcPr>
            <w:tcW w:w="2760" w:type="dxa"/>
            <w:vAlign w:val="center"/>
            <w:hideMark/>
          </w:tcPr>
          <w:p w14:paraId="261DB1A9" w14:textId="77777777" w:rsidR="00521F05" w:rsidRDefault="00521F05" w:rsidP="00521F0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5" w:type="dxa"/>
            <w:vAlign w:val="center"/>
            <w:hideMark/>
          </w:tcPr>
          <w:p w14:paraId="5C356FF8" w14:textId="77777777" w:rsidR="00521F05" w:rsidRDefault="00521F05" w:rsidP="00521F0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823FAC">
      <w:pPr>
        <w:pStyle w:val="Prrafodelista"/>
        <w:numPr>
          <w:ilvl w:val="0"/>
          <w:numId w:val="1"/>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823FAC">
      <w:pPr>
        <w:pStyle w:val="Prrafodelista"/>
        <w:numPr>
          <w:ilvl w:val="0"/>
          <w:numId w:val="1"/>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5354B7EA" w14:textId="77777777" w:rsidR="00506D76" w:rsidRPr="0083051D" w:rsidRDefault="00506D76" w:rsidP="00506D76">
      <w:pPr>
        <w:pStyle w:val="Prrafodelista"/>
        <w:numPr>
          <w:ilvl w:val="0"/>
          <w:numId w:val="1"/>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48</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de fecha</w:t>
      </w:r>
      <w:r>
        <w:rPr>
          <w:rFonts w:ascii="Arial" w:hAnsi="Arial" w:cs="Arial"/>
          <w:color w:val="000000" w:themeColor="text1"/>
          <w:sz w:val="24"/>
          <w:szCs w:val="24"/>
        </w:rPr>
        <w:t xml:space="preserve"> 9 de octubre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lastRenderedPageBreak/>
        <w:t>Tlalixtac de Cabrera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8</w:t>
      </w:r>
      <w:r w:rsidRPr="005A2D6E">
        <w:rPr>
          <w:rFonts w:ascii="Arial" w:hAnsi="Arial" w:cs="Arial"/>
          <w:color w:val="000000" w:themeColor="text1"/>
          <w:sz w:val="24"/>
          <w:szCs w:val="24"/>
        </w:rPr>
        <w:t xml:space="preserve"> de </w:t>
      </w:r>
      <w:r>
        <w:rPr>
          <w:rFonts w:ascii="Arial" w:hAnsi="Arial" w:cs="Arial"/>
          <w:color w:val="000000" w:themeColor="text1"/>
          <w:sz w:val="24"/>
          <w:szCs w:val="24"/>
        </w:rPr>
        <w:t>agosto</w:t>
      </w:r>
      <w:r w:rsidRPr="005A2D6E">
        <w:rPr>
          <w:rFonts w:ascii="Arial" w:hAnsi="Arial" w:cs="Arial"/>
          <w:color w:val="000000" w:themeColor="text1"/>
          <w:sz w:val="24"/>
          <w:szCs w:val="24"/>
        </w:rPr>
        <w:t xml:space="preserve"> del 2019.</w:t>
      </w:r>
      <w:r w:rsidRPr="0083051D">
        <w:rPr>
          <w:rFonts w:ascii="Arial" w:hAnsi="Arial" w:cs="Arial"/>
          <w:color w:val="000000" w:themeColor="text1"/>
          <w:sz w:val="24"/>
          <w:szCs w:val="24"/>
        </w:rPr>
        <w:t xml:space="preserve"> </w:t>
      </w:r>
    </w:p>
    <w:p w14:paraId="742064A5" w14:textId="4E7398BD" w:rsidR="00506D76" w:rsidRPr="007F6F81" w:rsidRDefault="00506D76" w:rsidP="00506D76">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B859DB">
        <w:rPr>
          <w:rFonts w:ascii="Arial" w:hAnsi="Arial" w:cs="Arial"/>
          <w:color w:val="000000" w:themeColor="text1"/>
          <w:sz w:val="24"/>
          <w:szCs w:val="24"/>
        </w:rPr>
        <w:t>A</w:t>
      </w:r>
      <w:r w:rsidRPr="009446D7">
        <w:rPr>
          <w:rFonts w:ascii="Arial" w:hAnsi="Arial" w:cs="Arial"/>
          <w:color w:val="000000" w:themeColor="text1"/>
          <w:sz w:val="24"/>
          <w:szCs w:val="24"/>
        </w:rPr>
        <w:t>cuerdo, se</w:t>
      </w:r>
      <w:r>
        <w:rPr>
          <w:rFonts w:ascii="Arial" w:hAnsi="Arial" w:cs="Arial"/>
          <w:color w:val="000000" w:themeColor="text1"/>
          <w:sz w:val="24"/>
          <w:szCs w:val="24"/>
        </w:rPr>
        <w:t xml:space="preserve"> vinculó</w:t>
      </w:r>
      <w:r w:rsidRPr="009446D7">
        <w:rPr>
          <w:rFonts w:ascii="Arial" w:hAnsi="Arial" w:cs="Arial"/>
          <w:color w:val="000000" w:themeColor="text1"/>
          <w:sz w:val="24"/>
          <w:szCs w:val="24"/>
        </w:rPr>
        <w:t xml:space="preserve"> </w:t>
      </w:r>
      <w:r w:rsidRPr="009446D7">
        <w:rPr>
          <w:rFonts w:ascii="Arial" w:hAnsi="Arial" w:cs="Arial"/>
          <w:sz w:val="24"/>
          <w:szCs w:val="24"/>
        </w:rPr>
        <w:t xml:space="preserve">a la Autoridades electas, a la Asamblea General Comunitaria y a la comunidad de </w:t>
      </w:r>
      <w:r>
        <w:rPr>
          <w:rFonts w:ascii="Arial" w:hAnsi="Arial" w:cs="Arial"/>
          <w:sz w:val="24"/>
          <w:szCs w:val="24"/>
        </w:rPr>
        <w:t>Tlalixtac de Cabrera</w:t>
      </w:r>
      <w:r w:rsidRPr="009446D7">
        <w:rPr>
          <w:rFonts w:ascii="Arial" w:hAnsi="Arial" w:cs="Arial"/>
          <w:sz w:val="24"/>
          <w:szCs w:val="24"/>
        </w:rPr>
        <w:t xml:space="preserve">, Oaxaca para que, </w:t>
      </w:r>
      <w:r w:rsidRPr="005A2D6E">
        <w:rPr>
          <w:rFonts w:ascii="Arial" w:hAnsi="Arial" w:cs="Arial"/>
          <w:i/>
          <w:iCs/>
          <w:sz w:val="28"/>
          <w:szCs w:val="28"/>
        </w:rPr>
        <w:t>“</w:t>
      </w:r>
      <w:r w:rsidRPr="007F6F81">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7F6F81">
        <w:rPr>
          <w:rFonts w:ascii="Arial" w:hAnsi="Arial" w:cs="Arial"/>
          <w:sz w:val="28"/>
          <w:szCs w:val="28"/>
        </w:rPr>
        <w:t>.”</w:t>
      </w:r>
    </w:p>
    <w:p w14:paraId="688999DE" w14:textId="77777777" w:rsidR="00506D76" w:rsidRPr="00506D76" w:rsidRDefault="00506D76" w:rsidP="00506D76">
      <w:pPr>
        <w:pStyle w:val="Prrafodelista"/>
        <w:suppressAutoHyphens/>
        <w:spacing w:after="0" w:line="276" w:lineRule="auto"/>
        <w:ind w:left="426"/>
        <w:rPr>
          <w:rFonts w:ascii="Arial" w:hAnsi="Arial" w:cs="Arial"/>
          <w:color w:val="000000" w:themeColor="text1"/>
          <w:sz w:val="24"/>
          <w:szCs w:val="24"/>
        </w:rPr>
      </w:pPr>
    </w:p>
    <w:p w14:paraId="423D924B" w14:textId="11E064D9" w:rsidR="00BF2800" w:rsidRPr="0083051D" w:rsidRDefault="00BF2800" w:rsidP="00823FAC">
      <w:pPr>
        <w:pStyle w:val="Prrafodelista"/>
        <w:numPr>
          <w:ilvl w:val="0"/>
          <w:numId w:val="1"/>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2828D1E3"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51813681" w14:textId="3978F96B" w:rsidR="004E2389" w:rsidRPr="004E2389" w:rsidRDefault="004E2389" w:rsidP="00823FAC">
      <w:pPr>
        <w:pStyle w:val="Prrafodelista"/>
        <w:numPr>
          <w:ilvl w:val="0"/>
          <w:numId w:val="1"/>
        </w:numPr>
        <w:spacing w:after="0" w:line="276" w:lineRule="auto"/>
        <w:ind w:left="426"/>
        <w:rPr>
          <w:rFonts w:ascii="Arial" w:hAnsi="Arial" w:cs="Arial"/>
          <w:color w:val="000000" w:themeColor="text1"/>
          <w:sz w:val="24"/>
          <w:szCs w:val="24"/>
        </w:rPr>
      </w:pPr>
      <w:r w:rsidRPr="004E2389">
        <w:rPr>
          <w:rFonts w:ascii="Arial" w:hAnsi="Arial" w:cs="Arial"/>
          <w:b/>
          <w:color w:val="000000" w:themeColor="text1"/>
          <w:sz w:val="24"/>
          <w:szCs w:val="24"/>
        </w:rPr>
        <w:t>Adición al artículo 282 de la LIPEEO.</w:t>
      </w:r>
      <w:r w:rsidRPr="004E2389">
        <w:rPr>
          <w:rFonts w:ascii="Arial" w:hAnsi="Arial" w:cs="Arial"/>
          <w:color w:val="000000" w:themeColor="text1"/>
          <w:sz w:val="24"/>
          <w:szCs w:val="24"/>
        </w:rPr>
        <w:t xml:space="preserve"> El 13 de marzo de 2021, se publicó en el Periódico Oficial de Oaxaca</w:t>
      </w:r>
      <w:r w:rsidRPr="004E2389">
        <w:rPr>
          <w:rStyle w:val="Refdenotaalpie"/>
          <w:rFonts w:ascii="Arial" w:hAnsi="Arial" w:cs="Arial"/>
          <w:color w:val="000000" w:themeColor="text1"/>
          <w:sz w:val="24"/>
          <w:szCs w:val="24"/>
        </w:rPr>
        <w:footnoteReference w:id="8"/>
      </w:r>
      <w:r w:rsidRPr="004E2389">
        <w:rPr>
          <w:rFonts w:ascii="Arial" w:hAnsi="Arial" w:cs="Arial"/>
          <w:color w:val="000000" w:themeColor="text1"/>
          <w:sz w:val="24"/>
          <w:szCs w:val="24"/>
        </w:rPr>
        <w:t xml:space="preserve">, el Decreto 2135 mediante el cual se adiciona el inciso b) al numeral 1 de dicho artículo para quedar como sigue: </w:t>
      </w:r>
    </w:p>
    <w:p w14:paraId="6514D983" w14:textId="32D7C348" w:rsidR="004E2389" w:rsidRPr="004E2389" w:rsidRDefault="004E2389" w:rsidP="007F6F81">
      <w:pPr>
        <w:spacing w:after="0" w:line="240" w:lineRule="auto"/>
        <w:ind w:left="720"/>
        <w:jc w:val="left"/>
        <w:rPr>
          <w:rFonts w:ascii="Arial" w:hAnsi="Arial" w:cs="Arial"/>
          <w:i/>
          <w:iCs/>
          <w:color w:val="000000" w:themeColor="text1"/>
          <w:sz w:val="24"/>
          <w:szCs w:val="24"/>
        </w:rPr>
      </w:pPr>
      <w:r w:rsidRPr="004E2389">
        <w:rPr>
          <w:rFonts w:ascii="Arial" w:hAnsi="Arial" w:cs="Arial"/>
          <w:i/>
          <w:iCs/>
          <w:color w:val="000000" w:themeColor="text1"/>
          <w:sz w:val="24"/>
          <w:szCs w:val="24"/>
        </w:rPr>
        <w:t xml:space="preserve">Artículo 282 </w:t>
      </w:r>
    </w:p>
    <w:p w14:paraId="6BE970F2" w14:textId="3D0FEAB2" w:rsidR="004E2389" w:rsidRPr="004E2389" w:rsidRDefault="004E2389" w:rsidP="007F6F81">
      <w:pPr>
        <w:spacing w:after="0" w:line="240" w:lineRule="auto"/>
        <w:ind w:left="720"/>
        <w:rPr>
          <w:rFonts w:ascii="ArialMT" w:eastAsia="Times New Roman" w:hAnsi="ArialMT" w:cs="Times New Roman"/>
          <w:i/>
          <w:iCs/>
          <w:sz w:val="24"/>
          <w:szCs w:val="24"/>
        </w:rPr>
      </w:pPr>
      <w:r w:rsidRPr="004E2389">
        <w:rPr>
          <w:rFonts w:ascii="Arial" w:hAnsi="Arial" w:cs="Arial"/>
          <w:i/>
          <w:iCs/>
          <w:color w:val="000000" w:themeColor="text1"/>
          <w:sz w:val="24"/>
          <w:szCs w:val="24"/>
        </w:rPr>
        <w:t>1.- El Consejo General del Instituto Estatal sesionará con el único objeto de revisar si se cumplieron los siguientes requisitos</w:t>
      </w:r>
      <w:r w:rsidRPr="004E2389">
        <w:rPr>
          <w:rFonts w:ascii="ArialMT" w:eastAsia="Times New Roman" w:hAnsi="ArialMT" w:cs="Times New Roman"/>
          <w:i/>
          <w:iCs/>
          <w:sz w:val="24"/>
          <w:szCs w:val="24"/>
        </w:rPr>
        <w:t xml:space="preserve">: </w:t>
      </w:r>
    </w:p>
    <w:p w14:paraId="759EE581" w14:textId="2D0B6E24" w:rsidR="004E2389" w:rsidRDefault="004E2389" w:rsidP="007F6F81">
      <w:pPr>
        <w:spacing w:after="0" w:line="240" w:lineRule="auto"/>
        <w:ind w:left="720"/>
        <w:rPr>
          <w:rFonts w:ascii="ArialMT" w:eastAsia="Times New Roman" w:hAnsi="ArialMT" w:cs="Times New Roman"/>
          <w:b/>
          <w:bCs/>
          <w:i/>
          <w:iCs/>
          <w:sz w:val="24"/>
          <w:szCs w:val="24"/>
        </w:rPr>
      </w:pPr>
      <w:r w:rsidRPr="004E2389">
        <w:rPr>
          <w:rFonts w:ascii="ArialMT" w:eastAsia="Times New Roman" w:hAnsi="ArialMT" w:cs="Times New Roman"/>
          <w:b/>
          <w:bCs/>
          <w:i/>
          <w:iCs/>
          <w:sz w:val="24"/>
          <w:szCs w:val="24"/>
        </w:rPr>
        <w:t>b)  La paridad de género y que no hubo violencia política contra las mujeres en razón de género;</w:t>
      </w:r>
      <w:r>
        <w:rPr>
          <w:rFonts w:ascii="ArialMT" w:eastAsia="Times New Roman" w:hAnsi="ArialMT" w:cs="Times New Roman"/>
          <w:b/>
          <w:bCs/>
          <w:i/>
          <w:iCs/>
          <w:sz w:val="24"/>
          <w:szCs w:val="24"/>
        </w:rPr>
        <w:t xml:space="preserve"> </w:t>
      </w:r>
    </w:p>
    <w:p w14:paraId="73AFDDA6" w14:textId="77777777" w:rsidR="004E2389" w:rsidRDefault="004E2389" w:rsidP="004E2389">
      <w:pPr>
        <w:suppressAutoHyphens/>
        <w:spacing w:after="0" w:line="276" w:lineRule="auto"/>
        <w:ind w:left="426" w:right="1"/>
        <w:contextualSpacing/>
        <w:rPr>
          <w:rFonts w:ascii="Arial" w:eastAsia="Calibri" w:hAnsi="Arial" w:cs="Arial"/>
          <w:b/>
          <w:bCs/>
          <w:sz w:val="24"/>
          <w:szCs w:val="24"/>
          <w:lang w:val="es-ES_tradnl"/>
        </w:rPr>
      </w:pPr>
    </w:p>
    <w:p w14:paraId="0527C5C5" w14:textId="05F408F9" w:rsidR="00445E9A" w:rsidRPr="00611515" w:rsidRDefault="00445E9A" w:rsidP="00823FAC">
      <w:pPr>
        <w:numPr>
          <w:ilvl w:val="0"/>
          <w:numId w:val="1"/>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2" w:name="_Hlk117098654"/>
      <w:r w:rsidR="000E5025" w:rsidRPr="000E5025">
        <w:rPr>
          <w:rFonts w:ascii="Arial" w:hAnsi="Arial" w:cs="Arial"/>
          <w:sz w:val="24"/>
          <w:szCs w:val="24"/>
        </w:rPr>
        <w:t>Acuerdos IEEPCO-CG-SNI-</w:t>
      </w:r>
      <w:r w:rsidR="000E5025" w:rsidRPr="000E5025">
        <w:rPr>
          <w:rFonts w:ascii="Arial" w:hAnsi="Arial" w:cs="Arial"/>
          <w:sz w:val="24"/>
          <w:szCs w:val="24"/>
        </w:rPr>
        <w:lastRenderedPageBreak/>
        <w:t>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2"/>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B70599">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823FAC">
      <w:pPr>
        <w:numPr>
          <w:ilvl w:val="0"/>
          <w:numId w:val="4"/>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823FAC">
      <w:pPr>
        <w:numPr>
          <w:ilvl w:val="0"/>
          <w:numId w:val="4"/>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498CBE18" w:rsidR="008E64A6" w:rsidRPr="0083051D" w:rsidRDefault="00634A5C" w:rsidP="00823FAC">
      <w:pPr>
        <w:pStyle w:val="Prrafodelista"/>
        <w:numPr>
          <w:ilvl w:val="0"/>
          <w:numId w:val="1"/>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685D59">
        <w:rPr>
          <w:rFonts w:ascii="Arial" w:hAnsi="Arial" w:cs="Arial"/>
          <w:sz w:val="24"/>
          <w:szCs w:val="24"/>
        </w:rPr>
        <w:t>262</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685D59">
        <w:rPr>
          <w:rFonts w:ascii="Arial" w:hAnsi="Arial" w:cs="Arial"/>
          <w:sz w:val="24"/>
          <w:szCs w:val="24"/>
        </w:rPr>
        <w:t>Tlalixtac de Cabrera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informar</w:t>
      </w:r>
      <w:r w:rsidR="00506D76">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4B58D16A"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w:t>
      </w:r>
      <w:r w:rsidR="009446D7">
        <w:rPr>
          <w:rFonts w:ascii="Arial" w:hAnsi="Arial" w:cs="Arial"/>
          <w:bCs/>
          <w:sz w:val="24"/>
          <w:szCs w:val="24"/>
        </w:rPr>
        <w:lastRenderedPageBreak/>
        <w:t>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Asamblea General Comunitaria del </w:t>
      </w:r>
      <w:r w:rsidR="00506D76">
        <w:rPr>
          <w:rFonts w:ascii="Arial" w:hAnsi="Arial" w:cs="Arial"/>
          <w:bCs/>
          <w:sz w:val="24"/>
          <w:szCs w:val="24"/>
        </w:rPr>
        <w:t>M</w:t>
      </w:r>
      <w:r w:rsidR="00634A5C" w:rsidRPr="0083051D">
        <w:rPr>
          <w:rFonts w:ascii="Arial" w:hAnsi="Arial" w:cs="Arial"/>
          <w:bCs/>
          <w:sz w:val="24"/>
          <w:szCs w:val="24"/>
        </w:rPr>
        <w:t>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412BDC93"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Finalmente, esta 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61845820" w14:textId="56AD4E9B" w:rsidR="00506D76" w:rsidRPr="00506D76" w:rsidRDefault="00506D76" w:rsidP="00823FAC">
      <w:pPr>
        <w:pStyle w:val="Prrafodelista"/>
        <w:numPr>
          <w:ilvl w:val="0"/>
          <w:numId w:val="1"/>
        </w:numPr>
        <w:suppressAutoHyphens/>
        <w:spacing w:after="0" w:line="276" w:lineRule="auto"/>
        <w:ind w:left="426" w:hanging="284"/>
        <w:rPr>
          <w:rFonts w:ascii="Arial" w:hAnsi="Arial" w:cs="Arial"/>
          <w:sz w:val="24"/>
          <w:szCs w:val="24"/>
        </w:rPr>
      </w:pPr>
      <w:bookmarkStart w:id="3" w:name="_Hlk119619776"/>
      <w:bookmarkStart w:id="4" w:name="_Hlk104393537"/>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506D76">
        <w:rPr>
          <w:rFonts w:ascii="Arial" w:hAnsi="Arial" w:cs="Arial"/>
          <w:sz w:val="24"/>
          <w:szCs w:val="24"/>
        </w:rPr>
        <w:t>M</w:t>
      </w:r>
      <w:r w:rsidRPr="008D6E2C">
        <w:rPr>
          <w:rFonts w:ascii="Arial" w:hAnsi="Arial" w:cs="Arial"/>
          <w:sz w:val="24"/>
          <w:szCs w:val="24"/>
        </w:rPr>
        <w:t xml:space="preserve">unicipio de </w:t>
      </w:r>
      <w:r>
        <w:rPr>
          <w:rFonts w:ascii="Arial" w:hAnsi="Arial" w:cs="Arial"/>
          <w:sz w:val="24"/>
          <w:szCs w:val="24"/>
        </w:rPr>
        <w:t>Tlalixtac de Cabrera</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248</w:t>
      </w:r>
      <w:r w:rsidRPr="008D6E2C">
        <w:rPr>
          <w:rFonts w:ascii="Arial" w:hAnsi="Arial" w:cs="Arial"/>
          <w:sz w:val="24"/>
          <w:szCs w:val="24"/>
        </w:rPr>
        <w:t>/2022</w:t>
      </w:r>
      <w:r w:rsidRPr="008D6E2C">
        <w:rPr>
          <w:rStyle w:val="Refdenotaalpie"/>
          <w:rFonts w:ascii="Arial" w:hAnsi="Arial" w:cs="Arial"/>
        </w:rPr>
        <w:footnoteReference w:id="15"/>
      </w:r>
      <w:r w:rsidRPr="008D6E2C">
        <w:rPr>
          <w:rFonts w:ascii="Arial" w:hAnsi="Arial" w:cs="Arial"/>
          <w:sz w:val="24"/>
          <w:szCs w:val="24"/>
        </w:rPr>
        <w:t>, que identifica el método de elección</w:t>
      </w:r>
      <w:bookmarkEnd w:id="3"/>
    </w:p>
    <w:p w14:paraId="7E3420E6" w14:textId="77777777" w:rsidR="00506D76" w:rsidRPr="00506D76" w:rsidRDefault="00506D76" w:rsidP="00506D76">
      <w:pPr>
        <w:pStyle w:val="Prrafodelista"/>
        <w:suppressAutoHyphens/>
        <w:spacing w:after="0" w:line="276" w:lineRule="auto"/>
        <w:ind w:left="426"/>
        <w:rPr>
          <w:rFonts w:ascii="Arial" w:hAnsi="Arial" w:cs="Arial"/>
          <w:sz w:val="24"/>
          <w:szCs w:val="24"/>
        </w:rPr>
      </w:pPr>
    </w:p>
    <w:p w14:paraId="24D05018" w14:textId="6B2D5D44" w:rsidR="00A37B33" w:rsidRPr="0083051D" w:rsidRDefault="004D0630" w:rsidP="00823FAC">
      <w:pPr>
        <w:pStyle w:val="Prrafodelista"/>
        <w:numPr>
          <w:ilvl w:val="0"/>
          <w:numId w:val="1"/>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080DC4">
        <w:rPr>
          <w:rFonts w:ascii="Arial" w:hAnsi="Arial" w:cs="Arial"/>
          <w:sz w:val="24"/>
          <w:szCs w:val="24"/>
        </w:rPr>
        <w:t>9</w:t>
      </w:r>
      <w:r w:rsidR="00685D59">
        <w:rPr>
          <w:rFonts w:ascii="Arial" w:hAnsi="Arial" w:cs="Arial"/>
          <w:sz w:val="24"/>
          <w:szCs w:val="24"/>
        </w:rPr>
        <w:t>63</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685D59">
        <w:rPr>
          <w:rFonts w:ascii="Arial" w:hAnsi="Arial" w:cs="Arial"/>
          <w:sz w:val="24"/>
          <w:szCs w:val="24"/>
        </w:rPr>
        <w:t>Tlalixtac de Cabrera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4"/>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080DC4">
        <w:rPr>
          <w:rFonts w:ascii="Arial" w:hAnsi="Arial" w:cs="Arial"/>
          <w:sz w:val="24"/>
          <w:szCs w:val="24"/>
        </w:rPr>
        <w:t>2</w:t>
      </w:r>
      <w:r w:rsidR="00685D59">
        <w:rPr>
          <w:rFonts w:ascii="Arial" w:hAnsi="Arial" w:cs="Arial"/>
          <w:sz w:val="24"/>
          <w:szCs w:val="24"/>
        </w:rPr>
        <w:t>48</w:t>
      </w:r>
      <w:r w:rsidR="00A37B33" w:rsidRPr="0083051D">
        <w:rPr>
          <w:rFonts w:ascii="Arial" w:hAnsi="Arial" w:cs="Arial"/>
          <w:sz w:val="24"/>
          <w:szCs w:val="24"/>
        </w:rPr>
        <w:t xml:space="preserve">/2022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465FFCD4" w:rsidR="00F46D12" w:rsidRDefault="00A37B33" w:rsidP="00823FAC">
      <w:pPr>
        <w:pStyle w:val="Prrafodelista"/>
        <w:numPr>
          <w:ilvl w:val="0"/>
          <w:numId w:val="1"/>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685D59">
        <w:rPr>
          <w:rFonts w:ascii="Arial" w:hAnsi="Arial" w:cs="Arial"/>
          <w:sz w:val="24"/>
          <w:szCs w:val="24"/>
        </w:rPr>
        <w:t>Tlalixtac de Cabrera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506D76">
        <w:rPr>
          <w:rFonts w:ascii="Arial" w:hAnsi="Arial" w:cs="Arial"/>
          <w:sz w:val="24"/>
          <w:szCs w:val="24"/>
        </w:rPr>
        <w:t>n</w:t>
      </w:r>
      <w:r w:rsidRPr="0083051D">
        <w:rPr>
          <w:rFonts w:ascii="Arial" w:hAnsi="Arial" w:cs="Arial"/>
          <w:sz w:val="24"/>
          <w:szCs w:val="24"/>
        </w:rPr>
        <w:t xml:space="preserve"> por Sistemas Normativos Indígenas, a </w:t>
      </w:r>
      <w:r w:rsidRPr="0083051D">
        <w:rPr>
          <w:rFonts w:ascii="Arial" w:hAnsi="Arial" w:cs="Arial"/>
          <w:sz w:val="24"/>
          <w:szCs w:val="24"/>
        </w:rPr>
        <w:lastRenderedPageBreak/>
        <w:t>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0C21C33F" w14:textId="05121B1B" w:rsidR="00685D59" w:rsidRPr="00AB4CA3" w:rsidRDefault="00506D76" w:rsidP="00685D59">
      <w:pPr>
        <w:pStyle w:val="Prrafodelista"/>
        <w:numPr>
          <w:ilvl w:val="0"/>
          <w:numId w:val="1"/>
        </w:numPr>
        <w:suppressAutoHyphens/>
        <w:spacing w:before="120" w:after="0" w:line="276" w:lineRule="auto"/>
        <w:ind w:left="426" w:hanging="284"/>
        <w:rPr>
          <w:rFonts w:ascii="Arial" w:hAnsi="Arial" w:cs="Arial"/>
          <w:b/>
          <w:color w:val="000000" w:themeColor="text1"/>
          <w:sz w:val="24"/>
          <w:szCs w:val="24"/>
        </w:rPr>
      </w:pPr>
      <w:r>
        <w:rPr>
          <w:rFonts w:ascii="Arial" w:hAnsi="Arial" w:cs="Arial"/>
          <w:b/>
          <w:color w:val="000000" w:themeColor="text1"/>
          <w:sz w:val="24"/>
          <w:szCs w:val="24"/>
        </w:rPr>
        <w:t xml:space="preserve">Conformidad </w:t>
      </w:r>
      <w:r w:rsidR="00685D59" w:rsidRPr="00AB4CA3">
        <w:rPr>
          <w:rFonts w:ascii="Arial" w:hAnsi="Arial" w:cs="Arial"/>
          <w:b/>
          <w:color w:val="000000" w:themeColor="text1"/>
          <w:sz w:val="24"/>
          <w:szCs w:val="24"/>
        </w:rPr>
        <w:t xml:space="preserve">de Dictamen. </w:t>
      </w:r>
      <w:r w:rsidR="00685D59" w:rsidRPr="00AB4CA3">
        <w:rPr>
          <w:rFonts w:ascii="Arial" w:hAnsi="Arial" w:cs="Arial"/>
          <w:bCs/>
          <w:color w:val="000000" w:themeColor="text1"/>
          <w:sz w:val="24"/>
          <w:szCs w:val="24"/>
        </w:rPr>
        <w:t xml:space="preserve">Mediante oficio número </w:t>
      </w:r>
      <w:r w:rsidR="00685D59">
        <w:rPr>
          <w:rFonts w:ascii="Arial" w:hAnsi="Arial" w:cs="Arial"/>
          <w:bCs/>
          <w:color w:val="000000" w:themeColor="text1"/>
          <w:sz w:val="24"/>
          <w:szCs w:val="24"/>
        </w:rPr>
        <w:t>MTC/PM/OE/064/2022</w:t>
      </w:r>
      <w:r w:rsidR="00685D59" w:rsidRPr="00AB4CA3">
        <w:rPr>
          <w:rFonts w:ascii="Arial" w:hAnsi="Arial" w:cs="Arial"/>
          <w:bCs/>
          <w:color w:val="000000" w:themeColor="text1"/>
          <w:sz w:val="24"/>
          <w:szCs w:val="24"/>
        </w:rPr>
        <w:t xml:space="preserve">, recibido en Oficialía de Partes de este Instituto el </w:t>
      </w:r>
      <w:r w:rsidR="00685D59">
        <w:rPr>
          <w:rFonts w:ascii="Arial" w:hAnsi="Arial" w:cs="Arial"/>
          <w:bCs/>
          <w:color w:val="000000" w:themeColor="text1"/>
          <w:sz w:val="24"/>
          <w:szCs w:val="24"/>
        </w:rPr>
        <w:t>2</w:t>
      </w:r>
      <w:r w:rsidR="00685D59" w:rsidRPr="00AB4CA3">
        <w:rPr>
          <w:rFonts w:ascii="Arial" w:hAnsi="Arial" w:cs="Arial"/>
          <w:bCs/>
          <w:color w:val="000000" w:themeColor="text1"/>
          <w:sz w:val="24"/>
          <w:szCs w:val="24"/>
        </w:rPr>
        <w:t xml:space="preserve"> de mayo del 2022, identificado con número de folio 076</w:t>
      </w:r>
      <w:r w:rsidR="00685D59">
        <w:rPr>
          <w:rFonts w:ascii="Arial" w:hAnsi="Arial" w:cs="Arial"/>
          <w:bCs/>
          <w:color w:val="000000" w:themeColor="text1"/>
          <w:sz w:val="24"/>
          <w:szCs w:val="24"/>
        </w:rPr>
        <w:t>203</w:t>
      </w:r>
      <w:r w:rsidR="00685D59" w:rsidRPr="00AB4CA3">
        <w:rPr>
          <w:rFonts w:ascii="Arial" w:hAnsi="Arial" w:cs="Arial"/>
          <w:bCs/>
          <w:color w:val="000000" w:themeColor="text1"/>
          <w:sz w:val="24"/>
          <w:szCs w:val="24"/>
        </w:rPr>
        <w:t xml:space="preserve">, </w:t>
      </w:r>
      <w:r w:rsidR="00685D59" w:rsidRPr="00AB4CA3">
        <w:rPr>
          <w:rFonts w:ascii="Arial" w:hAnsi="Arial" w:cs="Arial"/>
          <w:color w:val="000000" w:themeColor="text1"/>
          <w:sz w:val="24"/>
          <w:szCs w:val="24"/>
        </w:rPr>
        <w:t xml:space="preserve">los integrantes del Ayuntamiento Constitucional de </w:t>
      </w:r>
      <w:r w:rsidR="00F06C77">
        <w:rPr>
          <w:rFonts w:ascii="Arial" w:hAnsi="Arial" w:cs="Arial"/>
          <w:sz w:val="24"/>
          <w:szCs w:val="24"/>
        </w:rPr>
        <w:t>Tlalixtac de Cabrera</w:t>
      </w:r>
      <w:r w:rsidR="00685D59" w:rsidRPr="00AB4CA3">
        <w:rPr>
          <w:rFonts w:ascii="Arial" w:hAnsi="Arial" w:cs="Arial"/>
          <w:color w:val="000000" w:themeColor="text1"/>
          <w:sz w:val="24"/>
          <w:szCs w:val="24"/>
        </w:rPr>
        <w:t>, Oaxaca,</w:t>
      </w:r>
      <w:r w:rsidR="00685D59" w:rsidRPr="00AB4CA3">
        <w:rPr>
          <w:rFonts w:ascii="Arial" w:hAnsi="Arial" w:cs="Arial"/>
          <w:bCs/>
          <w:color w:val="000000" w:themeColor="text1"/>
          <w:sz w:val="24"/>
          <w:szCs w:val="24"/>
        </w:rPr>
        <w:t xml:space="preserve"> inform</w:t>
      </w:r>
      <w:r w:rsidR="00685D59">
        <w:rPr>
          <w:rFonts w:ascii="Arial" w:hAnsi="Arial" w:cs="Arial"/>
          <w:bCs/>
          <w:color w:val="000000" w:themeColor="text1"/>
          <w:sz w:val="24"/>
          <w:szCs w:val="24"/>
        </w:rPr>
        <w:t>aron</w:t>
      </w:r>
      <w:r w:rsidR="00685D59" w:rsidRPr="00AB4CA3">
        <w:rPr>
          <w:rFonts w:ascii="Arial" w:hAnsi="Arial" w:cs="Arial"/>
          <w:bCs/>
          <w:color w:val="000000" w:themeColor="text1"/>
          <w:sz w:val="24"/>
          <w:szCs w:val="24"/>
        </w:rPr>
        <w:t xml:space="preserve"> que</w:t>
      </w:r>
      <w:r w:rsidR="000E494A">
        <w:rPr>
          <w:rFonts w:ascii="Arial" w:hAnsi="Arial" w:cs="Arial"/>
          <w:color w:val="000000" w:themeColor="text1"/>
          <w:sz w:val="24"/>
          <w:szCs w:val="24"/>
        </w:rPr>
        <w:t xml:space="preserve"> una vez analizado por</w:t>
      </w:r>
      <w:r>
        <w:rPr>
          <w:rFonts w:ascii="Arial" w:hAnsi="Arial" w:cs="Arial"/>
          <w:color w:val="000000" w:themeColor="text1"/>
          <w:sz w:val="24"/>
          <w:szCs w:val="24"/>
        </w:rPr>
        <w:t xml:space="preserve"> el </w:t>
      </w:r>
      <w:r w:rsidR="000E494A">
        <w:rPr>
          <w:rFonts w:ascii="Arial" w:hAnsi="Arial" w:cs="Arial"/>
          <w:color w:val="000000" w:themeColor="text1"/>
          <w:sz w:val="24"/>
          <w:szCs w:val="24"/>
        </w:rPr>
        <w:t>cabildo municipal</w:t>
      </w:r>
      <w:r w:rsidR="000E494A" w:rsidRPr="00AB4CA3">
        <w:rPr>
          <w:rFonts w:ascii="Arial" w:hAnsi="Arial" w:cs="Arial"/>
          <w:bCs/>
          <w:color w:val="000000" w:themeColor="text1"/>
          <w:sz w:val="24"/>
          <w:szCs w:val="24"/>
        </w:rPr>
        <w:t xml:space="preserve"> </w:t>
      </w:r>
      <w:r w:rsidR="00685D59" w:rsidRPr="00AB4CA3">
        <w:rPr>
          <w:rFonts w:ascii="Arial" w:hAnsi="Arial" w:cs="Arial"/>
          <w:bCs/>
          <w:color w:val="000000" w:themeColor="text1"/>
          <w:sz w:val="24"/>
          <w:szCs w:val="24"/>
        </w:rPr>
        <w:t xml:space="preserve">el </w:t>
      </w:r>
      <w:r w:rsidR="00685D59">
        <w:rPr>
          <w:rFonts w:ascii="Arial" w:hAnsi="Arial" w:cs="Arial"/>
          <w:bCs/>
          <w:color w:val="000000" w:themeColor="text1"/>
          <w:sz w:val="24"/>
          <w:szCs w:val="24"/>
        </w:rPr>
        <w:t>D</w:t>
      </w:r>
      <w:r w:rsidR="00685D59" w:rsidRPr="00AB4CA3">
        <w:rPr>
          <w:rFonts w:ascii="Arial" w:hAnsi="Arial" w:cs="Arial"/>
          <w:bCs/>
          <w:color w:val="000000" w:themeColor="text1"/>
          <w:sz w:val="24"/>
          <w:szCs w:val="24"/>
        </w:rPr>
        <w:t xml:space="preserve">ictamen </w:t>
      </w:r>
      <w:r w:rsidR="00685D59" w:rsidRPr="00AB4CA3">
        <w:rPr>
          <w:rFonts w:ascii="Arial" w:hAnsi="Arial" w:cs="Arial"/>
          <w:color w:val="000000" w:themeColor="text1"/>
          <w:sz w:val="24"/>
          <w:szCs w:val="24"/>
        </w:rPr>
        <w:t>DESNI-IEEPCO-CAT-</w:t>
      </w:r>
      <w:r w:rsidR="00FB5EFC">
        <w:rPr>
          <w:rFonts w:ascii="Arial" w:hAnsi="Arial" w:cs="Arial"/>
          <w:color w:val="000000" w:themeColor="text1"/>
          <w:sz w:val="24"/>
          <w:szCs w:val="24"/>
        </w:rPr>
        <w:t>248</w:t>
      </w:r>
      <w:r w:rsidR="00685D59" w:rsidRPr="00AB4CA3">
        <w:rPr>
          <w:rFonts w:ascii="Arial" w:hAnsi="Arial" w:cs="Arial"/>
          <w:color w:val="000000" w:themeColor="text1"/>
          <w:sz w:val="24"/>
          <w:szCs w:val="24"/>
        </w:rPr>
        <w:t>/2022,</w:t>
      </w:r>
      <w:r w:rsidR="000E494A">
        <w:rPr>
          <w:rFonts w:ascii="Arial" w:hAnsi="Arial" w:cs="Arial"/>
          <w:color w:val="000000" w:themeColor="text1"/>
          <w:sz w:val="24"/>
          <w:szCs w:val="24"/>
        </w:rPr>
        <w:t xml:space="preserve"> no se </w:t>
      </w:r>
      <w:r>
        <w:rPr>
          <w:rFonts w:ascii="Arial" w:hAnsi="Arial" w:cs="Arial"/>
          <w:color w:val="000000" w:themeColor="text1"/>
          <w:sz w:val="24"/>
          <w:szCs w:val="24"/>
        </w:rPr>
        <w:t>realizó</w:t>
      </w:r>
      <w:r w:rsidR="000E494A">
        <w:rPr>
          <w:rFonts w:ascii="Arial" w:hAnsi="Arial" w:cs="Arial"/>
          <w:color w:val="000000" w:themeColor="text1"/>
          <w:sz w:val="24"/>
          <w:szCs w:val="24"/>
        </w:rPr>
        <w:t xml:space="preserve"> observación.</w:t>
      </w:r>
    </w:p>
    <w:p w14:paraId="30C25448" w14:textId="77777777" w:rsidR="00685D59" w:rsidRPr="00685D59" w:rsidRDefault="00685D59" w:rsidP="00685D59">
      <w:pPr>
        <w:pStyle w:val="Prrafodelista"/>
        <w:rPr>
          <w:rFonts w:ascii="Arial" w:hAnsi="Arial" w:cs="Arial"/>
          <w:b/>
          <w:bCs/>
          <w:sz w:val="24"/>
          <w:szCs w:val="24"/>
        </w:rPr>
      </w:pPr>
    </w:p>
    <w:p w14:paraId="37CFC10E" w14:textId="68BC0E90" w:rsidR="000E494A" w:rsidRPr="000E494A" w:rsidRDefault="000E494A" w:rsidP="000E494A">
      <w:pPr>
        <w:pStyle w:val="Prrafodelista"/>
        <w:numPr>
          <w:ilvl w:val="0"/>
          <w:numId w:val="1"/>
        </w:numPr>
        <w:shd w:val="clear" w:color="auto" w:fill="FFFFFF"/>
        <w:spacing w:after="0" w:line="276" w:lineRule="auto"/>
        <w:ind w:left="426"/>
        <w:rPr>
          <w:rFonts w:ascii="Calibri" w:eastAsia="Times New Roman" w:hAnsi="Calibri" w:cs="Times New Roman"/>
          <w:color w:val="000000"/>
          <w:sz w:val="24"/>
          <w:szCs w:val="24"/>
        </w:rPr>
      </w:pPr>
      <w:r w:rsidRPr="000E494A">
        <w:rPr>
          <w:rFonts w:ascii="Arial" w:eastAsia="Times New Roman" w:hAnsi="Arial" w:cs="Arial"/>
          <w:b/>
          <w:bCs/>
          <w:color w:val="000000"/>
          <w:sz w:val="24"/>
          <w:szCs w:val="24"/>
        </w:rPr>
        <w:t>Foro realizado por la Unidad Técnica para la Igualdad de Género y No Discriminación (UTIGyND). </w:t>
      </w:r>
      <w:r w:rsidRPr="000E494A">
        <w:rPr>
          <w:rFonts w:ascii="Arial" w:eastAsia="Times New Roman" w:hAnsi="Arial" w:cs="Arial"/>
          <w:color w:val="000000"/>
          <w:sz w:val="24"/>
          <w:szCs w:val="24"/>
        </w:rPr>
        <w:t xml:space="preserve">En el marco del Convenio entre el IEEPCO y el Instituto Nacional de los Pueblos Indígenas (INPI), para la ejecución del proyecto “Participación Política y Paridad Electoral de las Mujeres en Municipios del Régimen de Sistemas Normativos Indígenas de Oaxaca”, el día </w:t>
      </w:r>
      <w:r>
        <w:rPr>
          <w:rFonts w:ascii="Arial" w:eastAsia="Times New Roman" w:hAnsi="Arial" w:cs="Arial"/>
          <w:color w:val="000000"/>
          <w:sz w:val="24"/>
          <w:szCs w:val="24"/>
        </w:rPr>
        <w:t>18</w:t>
      </w:r>
      <w:r w:rsidRPr="000E494A">
        <w:rPr>
          <w:rFonts w:ascii="Arial" w:eastAsia="Times New Roman" w:hAnsi="Arial" w:cs="Arial"/>
          <w:color w:val="000000"/>
          <w:sz w:val="24"/>
          <w:szCs w:val="24"/>
        </w:rPr>
        <w:t xml:space="preserve"> de </w:t>
      </w:r>
      <w:r>
        <w:rPr>
          <w:rFonts w:ascii="Arial" w:eastAsia="Times New Roman" w:hAnsi="Arial" w:cs="Arial"/>
          <w:color w:val="000000"/>
          <w:sz w:val="24"/>
          <w:szCs w:val="24"/>
        </w:rPr>
        <w:t>junio</w:t>
      </w:r>
      <w:r w:rsidRPr="000E494A">
        <w:rPr>
          <w:rFonts w:ascii="Arial" w:eastAsia="Times New Roman" w:hAnsi="Arial" w:cs="Arial"/>
          <w:color w:val="000000"/>
          <w:sz w:val="24"/>
          <w:szCs w:val="24"/>
        </w:rPr>
        <w:t xml:space="preserve"> de 2022, la UTIGyND realizó en </w:t>
      </w:r>
      <w:r>
        <w:rPr>
          <w:rFonts w:ascii="Arial" w:eastAsia="Times New Roman" w:hAnsi="Arial" w:cs="Arial"/>
          <w:color w:val="000000"/>
          <w:sz w:val="24"/>
          <w:szCs w:val="24"/>
        </w:rPr>
        <w:t>el Municipio de Santa María del Tule</w:t>
      </w:r>
      <w:r w:rsidRPr="000E494A">
        <w:rPr>
          <w:rFonts w:ascii="Arial" w:eastAsia="Times New Roman" w:hAnsi="Arial" w:cs="Arial"/>
          <w:color w:val="000000"/>
          <w:sz w:val="24"/>
          <w:szCs w:val="24"/>
          <w:bdr w:val="none" w:sz="0" w:space="0" w:color="auto" w:frame="1"/>
          <w:shd w:val="clear" w:color="auto" w:fill="FFFFFF"/>
        </w:rPr>
        <w:t>, Oaxaca</w:t>
      </w:r>
      <w:r w:rsidRPr="000E494A">
        <w:rPr>
          <w:rFonts w:ascii="Arial" w:eastAsia="Times New Roman" w:hAnsi="Arial" w:cs="Arial"/>
          <w:color w:val="000000"/>
          <w:sz w:val="24"/>
          <w:szCs w:val="24"/>
        </w:rPr>
        <w:t>, el </w:t>
      </w:r>
      <w:r w:rsidRPr="000E494A">
        <w:rPr>
          <w:rFonts w:ascii="Arial" w:eastAsia="Times New Roman" w:hAnsi="Arial" w:cs="Arial"/>
          <w:color w:val="000000"/>
          <w:sz w:val="24"/>
          <w:szCs w:val="24"/>
          <w:shd w:val="clear" w:color="auto" w:fill="FFFFFF"/>
        </w:rPr>
        <w:t>Foro Regional denominado “Participación política y paridad electoral de las mujeres en Sistemas Normativos Indígenas", </w:t>
      </w:r>
      <w:r w:rsidRPr="000E494A">
        <w:rPr>
          <w:rFonts w:ascii="Arial" w:eastAsia="Times New Roman" w:hAnsi="Arial" w:cs="Arial"/>
          <w:color w:val="000000"/>
          <w:sz w:val="24"/>
          <w:szCs w:val="24"/>
        </w:rPr>
        <w:t>donde</w:t>
      </w:r>
      <w:r w:rsidRPr="000E494A">
        <w:rPr>
          <w:rFonts w:ascii="Arial" w:eastAsia="Times New Roman" w:hAnsi="Arial" w:cs="Arial"/>
          <w:color w:val="000000"/>
          <w:sz w:val="24"/>
          <w:szCs w:val="24"/>
          <w:bdr w:val="none" w:sz="0" w:space="0" w:color="auto" w:frame="1"/>
          <w:shd w:val="clear" w:color="auto" w:fill="FFFFFF"/>
        </w:rPr>
        <w:t xml:space="preserve"> asistieron las autoridades del </w:t>
      </w:r>
      <w:r w:rsidR="003B68D8">
        <w:rPr>
          <w:rFonts w:ascii="Arial" w:eastAsia="Times New Roman" w:hAnsi="Arial" w:cs="Arial"/>
          <w:color w:val="000000"/>
          <w:sz w:val="24"/>
          <w:szCs w:val="24"/>
          <w:bdr w:val="none" w:sz="0" w:space="0" w:color="auto" w:frame="1"/>
          <w:shd w:val="clear" w:color="auto" w:fill="FFFFFF"/>
        </w:rPr>
        <w:t>M</w:t>
      </w:r>
      <w:r w:rsidRPr="000E494A">
        <w:rPr>
          <w:rFonts w:ascii="Arial" w:eastAsia="Times New Roman" w:hAnsi="Arial" w:cs="Arial"/>
          <w:color w:val="000000"/>
          <w:sz w:val="24"/>
          <w:szCs w:val="24"/>
          <w:bdr w:val="none" w:sz="0" w:space="0" w:color="auto" w:frame="1"/>
          <w:shd w:val="clear" w:color="auto" w:fill="FFFFFF"/>
        </w:rPr>
        <w:t>unicipio de </w:t>
      </w:r>
      <w:r>
        <w:rPr>
          <w:rFonts w:ascii="Arial" w:eastAsia="Times New Roman" w:hAnsi="Arial" w:cs="Arial"/>
          <w:color w:val="000000"/>
          <w:sz w:val="24"/>
          <w:szCs w:val="24"/>
          <w:bdr w:val="none" w:sz="0" w:space="0" w:color="auto" w:frame="1"/>
        </w:rPr>
        <w:t>Tlalixtac de Cabrera, Oaxaca.</w:t>
      </w:r>
    </w:p>
    <w:p w14:paraId="21282CA3" w14:textId="77777777" w:rsidR="000E494A" w:rsidRPr="000E494A" w:rsidRDefault="000E494A" w:rsidP="000E494A">
      <w:pPr>
        <w:pStyle w:val="Prrafodelista"/>
        <w:rPr>
          <w:rFonts w:ascii="Calibri" w:eastAsia="Times New Roman" w:hAnsi="Calibri" w:cs="Times New Roman"/>
          <w:color w:val="000000"/>
          <w:sz w:val="24"/>
          <w:szCs w:val="24"/>
        </w:rPr>
      </w:pPr>
    </w:p>
    <w:p w14:paraId="1C9065B4" w14:textId="31024E0B" w:rsidR="000E494A" w:rsidRDefault="000E494A" w:rsidP="000E494A">
      <w:pPr>
        <w:pStyle w:val="Prrafodelista"/>
        <w:numPr>
          <w:ilvl w:val="0"/>
          <w:numId w:val="1"/>
        </w:numPr>
        <w:tabs>
          <w:tab w:val="clear" w:pos="0"/>
          <w:tab w:val="num" w:pos="-644"/>
        </w:tabs>
        <w:suppressAutoHyphens/>
        <w:spacing w:before="120" w:after="0" w:line="276" w:lineRule="auto"/>
        <w:ind w:left="426" w:hanging="578"/>
        <w:rPr>
          <w:rFonts w:ascii="Arial" w:hAnsi="Arial" w:cs="Arial"/>
          <w:sz w:val="24"/>
          <w:szCs w:val="24"/>
        </w:rPr>
      </w:pPr>
      <w:r w:rsidRPr="00DF7712">
        <w:rPr>
          <w:rFonts w:ascii="Arial" w:hAnsi="Arial" w:cs="Arial"/>
          <w:b/>
          <w:bCs/>
          <w:sz w:val="24"/>
          <w:szCs w:val="24"/>
        </w:rPr>
        <w:t xml:space="preserve">Informe de </w:t>
      </w:r>
      <w:r w:rsidR="003B68D8">
        <w:rPr>
          <w:rFonts w:ascii="Arial" w:hAnsi="Arial" w:cs="Arial"/>
          <w:b/>
          <w:bCs/>
          <w:sz w:val="24"/>
          <w:szCs w:val="24"/>
        </w:rPr>
        <w:t xml:space="preserve">fecha de elección y </w:t>
      </w:r>
      <w:r w:rsidRPr="00DF7712">
        <w:rPr>
          <w:rFonts w:ascii="Arial" w:hAnsi="Arial" w:cs="Arial"/>
          <w:b/>
          <w:bCs/>
          <w:sz w:val="24"/>
          <w:szCs w:val="24"/>
        </w:rPr>
        <w:t xml:space="preserve">difusión de Dictamen. </w:t>
      </w:r>
      <w:r w:rsidRPr="00DF7712">
        <w:rPr>
          <w:rFonts w:ascii="Arial" w:hAnsi="Arial" w:cs="Arial"/>
          <w:sz w:val="24"/>
          <w:szCs w:val="24"/>
        </w:rPr>
        <w:t>Mediante oficio</w:t>
      </w:r>
      <w:r>
        <w:rPr>
          <w:rFonts w:ascii="Arial" w:hAnsi="Arial" w:cs="Arial"/>
          <w:sz w:val="24"/>
          <w:szCs w:val="24"/>
        </w:rPr>
        <w:t xml:space="preserve"> MTC/PM/OE/</w:t>
      </w:r>
      <w:r w:rsidR="00F06C77">
        <w:rPr>
          <w:rFonts w:ascii="Arial" w:hAnsi="Arial" w:cs="Arial"/>
          <w:sz w:val="24"/>
          <w:szCs w:val="24"/>
        </w:rPr>
        <w:t>092/2022</w:t>
      </w:r>
      <w:r>
        <w:rPr>
          <w:rFonts w:ascii="Arial" w:hAnsi="Arial" w:cs="Arial"/>
          <w:sz w:val="24"/>
          <w:szCs w:val="24"/>
        </w:rPr>
        <w:t xml:space="preserve"> </w:t>
      </w:r>
      <w:r w:rsidRPr="00DF7712">
        <w:rPr>
          <w:rFonts w:ascii="Arial" w:hAnsi="Arial" w:cs="Arial"/>
          <w:sz w:val="24"/>
          <w:szCs w:val="24"/>
        </w:rPr>
        <w:t xml:space="preserve">recibido en Oficialía de Partes de este Instituto el </w:t>
      </w:r>
      <w:r w:rsidR="00F06C77">
        <w:rPr>
          <w:rFonts w:ascii="Arial" w:hAnsi="Arial" w:cs="Arial"/>
          <w:sz w:val="24"/>
          <w:szCs w:val="24"/>
        </w:rPr>
        <w:t>20</w:t>
      </w:r>
      <w:r>
        <w:rPr>
          <w:rFonts w:ascii="Arial" w:hAnsi="Arial" w:cs="Arial"/>
          <w:sz w:val="24"/>
          <w:szCs w:val="24"/>
        </w:rPr>
        <w:t xml:space="preserve"> de </w:t>
      </w:r>
      <w:r w:rsidR="00F06C77">
        <w:rPr>
          <w:rFonts w:ascii="Arial" w:hAnsi="Arial" w:cs="Arial"/>
          <w:sz w:val="24"/>
          <w:szCs w:val="24"/>
        </w:rPr>
        <w:t>junio</w:t>
      </w:r>
      <w:r w:rsidRPr="00DF7712">
        <w:rPr>
          <w:rFonts w:ascii="Arial" w:hAnsi="Arial" w:cs="Arial"/>
          <w:sz w:val="24"/>
          <w:szCs w:val="24"/>
        </w:rPr>
        <w:t xml:space="preserve"> de 2022, </w:t>
      </w:r>
      <w:r w:rsidR="00F06C77" w:rsidRPr="00DF7712">
        <w:rPr>
          <w:rFonts w:ascii="Arial" w:hAnsi="Arial" w:cs="Arial"/>
          <w:sz w:val="24"/>
          <w:szCs w:val="24"/>
        </w:rPr>
        <w:t>identificado con número de folio 0</w:t>
      </w:r>
      <w:r w:rsidR="00F06C77">
        <w:rPr>
          <w:rFonts w:ascii="Arial" w:hAnsi="Arial" w:cs="Arial"/>
          <w:sz w:val="24"/>
          <w:szCs w:val="24"/>
        </w:rPr>
        <w:t>78618,</w:t>
      </w:r>
      <w:r w:rsidR="00F06C77" w:rsidRPr="00DF7712">
        <w:rPr>
          <w:rFonts w:ascii="Arial" w:hAnsi="Arial" w:cs="Arial"/>
          <w:sz w:val="24"/>
          <w:szCs w:val="24"/>
        </w:rPr>
        <w:t xml:space="preserve"> </w:t>
      </w:r>
      <w:r w:rsidR="00F06C77" w:rsidRPr="00AB4CA3">
        <w:rPr>
          <w:rFonts w:ascii="Arial" w:hAnsi="Arial" w:cs="Arial"/>
          <w:color w:val="000000" w:themeColor="text1"/>
          <w:sz w:val="24"/>
          <w:szCs w:val="24"/>
        </w:rPr>
        <w:t xml:space="preserve">los integrantes del Ayuntamiento Constitucional de </w:t>
      </w:r>
      <w:r w:rsidR="00F06C77">
        <w:rPr>
          <w:rFonts w:ascii="Arial" w:hAnsi="Arial" w:cs="Arial"/>
          <w:sz w:val="24"/>
          <w:szCs w:val="24"/>
        </w:rPr>
        <w:t>Tlalixtac de Cabrera</w:t>
      </w:r>
      <w:r w:rsidRPr="00E97C03">
        <w:rPr>
          <w:rFonts w:ascii="Arial" w:hAnsi="Arial" w:cs="Arial"/>
          <w:sz w:val="24"/>
          <w:szCs w:val="24"/>
        </w:rPr>
        <w:t xml:space="preserve">, </w:t>
      </w:r>
      <w:r w:rsidR="003B68D8">
        <w:rPr>
          <w:rFonts w:ascii="Arial" w:hAnsi="Arial" w:cs="Arial"/>
          <w:sz w:val="24"/>
          <w:szCs w:val="24"/>
        </w:rPr>
        <w:t xml:space="preserve">Oaxaca, </w:t>
      </w:r>
      <w:r w:rsidRPr="00DF7712">
        <w:rPr>
          <w:rFonts w:ascii="Arial" w:hAnsi="Arial" w:cs="Arial"/>
          <w:sz w:val="24"/>
          <w:szCs w:val="24"/>
        </w:rPr>
        <w:t>inform</w:t>
      </w:r>
      <w:r w:rsidR="00B859DB">
        <w:rPr>
          <w:rFonts w:ascii="Arial" w:hAnsi="Arial" w:cs="Arial"/>
          <w:sz w:val="24"/>
          <w:szCs w:val="24"/>
        </w:rPr>
        <w:t xml:space="preserve">aron </w:t>
      </w:r>
      <w:r w:rsidR="003B68D8">
        <w:rPr>
          <w:rFonts w:ascii="Arial" w:hAnsi="Arial" w:cs="Arial"/>
          <w:sz w:val="24"/>
          <w:szCs w:val="24"/>
        </w:rPr>
        <w:t>la fecha, hora y lugar de la Asamblea de elección de Autoridades, así mismo inform</w:t>
      </w:r>
      <w:r w:rsidR="00B859DB">
        <w:rPr>
          <w:rFonts w:ascii="Arial" w:hAnsi="Arial" w:cs="Arial"/>
          <w:sz w:val="24"/>
          <w:szCs w:val="24"/>
        </w:rPr>
        <w:t>aron</w:t>
      </w:r>
      <w:r w:rsidR="003B68D8">
        <w:rPr>
          <w:rFonts w:ascii="Arial" w:hAnsi="Arial" w:cs="Arial"/>
          <w:sz w:val="24"/>
          <w:szCs w:val="24"/>
        </w:rPr>
        <w:t xml:space="preserve"> la </w:t>
      </w:r>
      <w:r w:rsidRPr="00DF7712">
        <w:rPr>
          <w:rFonts w:ascii="Arial" w:hAnsi="Arial" w:cs="Arial"/>
          <w:sz w:val="24"/>
          <w:szCs w:val="24"/>
        </w:rPr>
        <w:t>difusión realizada al Dictamen</w:t>
      </w:r>
      <w:r>
        <w:rPr>
          <w:rFonts w:ascii="Arial" w:hAnsi="Arial" w:cs="Arial"/>
          <w:sz w:val="24"/>
          <w:szCs w:val="24"/>
        </w:rPr>
        <w:t xml:space="preserve"> </w:t>
      </w:r>
      <w:r w:rsidRPr="00FF07C4">
        <w:rPr>
          <w:rFonts w:ascii="Arial" w:eastAsia="Arial" w:hAnsi="Arial" w:cs="Arial"/>
          <w:color w:val="000000"/>
          <w:sz w:val="24"/>
          <w:szCs w:val="24"/>
        </w:rPr>
        <w:t>DESNI-IEEPCO-CAT-</w:t>
      </w:r>
      <w:r w:rsidR="00F06C77">
        <w:rPr>
          <w:rFonts w:ascii="Arial" w:eastAsia="Arial" w:hAnsi="Arial" w:cs="Arial"/>
          <w:color w:val="000000"/>
          <w:sz w:val="24"/>
          <w:szCs w:val="24"/>
        </w:rPr>
        <w:t>248</w:t>
      </w:r>
      <w:r w:rsidRPr="00197D2B">
        <w:rPr>
          <w:rFonts w:ascii="Arial" w:eastAsia="Arial" w:hAnsi="Arial" w:cs="Arial"/>
          <w:color w:val="000000"/>
          <w:sz w:val="24"/>
          <w:szCs w:val="24"/>
        </w:rPr>
        <w:t>/2022</w:t>
      </w:r>
      <w:r w:rsidRPr="00197D2B">
        <w:rPr>
          <w:rFonts w:ascii="Arial" w:hAnsi="Arial" w:cs="Arial"/>
          <w:sz w:val="24"/>
          <w:szCs w:val="24"/>
        </w:rPr>
        <w:t xml:space="preserve"> que identifica el método de elección, remitiendo para ello, las constancias respectivas</w:t>
      </w:r>
      <w:r w:rsidR="00F06C77">
        <w:rPr>
          <w:rFonts w:ascii="Arial" w:hAnsi="Arial" w:cs="Arial"/>
          <w:sz w:val="24"/>
          <w:szCs w:val="24"/>
        </w:rPr>
        <w:t>.</w:t>
      </w:r>
    </w:p>
    <w:p w14:paraId="6627478C" w14:textId="77777777" w:rsidR="00F06C77" w:rsidRPr="00F06C77" w:rsidRDefault="00F06C77" w:rsidP="00F06C77">
      <w:pPr>
        <w:pStyle w:val="Prrafodelista"/>
        <w:rPr>
          <w:rFonts w:ascii="Arial" w:hAnsi="Arial" w:cs="Arial"/>
          <w:sz w:val="24"/>
          <w:szCs w:val="24"/>
        </w:rPr>
      </w:pPr>
    </w:p>
    <w:p w14:paraId="10B0B548" w14:textId="6B6D43D2" w:rsidR="00F06C77" w:rsidRDefault="00F06C77" w:rsidP="00F06C77">
      <w:pPr>
        <w:pStyle w:val="Prrafodelista"/>
        <w:numPr>
          <w:ilvl w:val="0"/>
          <w:numId w:val="1"/>
        </w:numPr>
        <w:tabs>
          <w:tab w:val="clear" w:pos="0"/>
          <w:tab w:val="num" w:pos="-644"/>
        </w:tabs>
        <w:suppressAutoHyphens/>
        <w:spacing w:before="120" w:after="0" w:line="276" w:lineRule="auto"/>
        <w:ind w:left="426" w:hanging="426"/>
        <w:rPr>
          <w:rFonts w:ascii="Arial" w:hAnsi="Arial" w:cs="Arial"/>
          <w:sz w:val="24"/>
          <w:szCs w:val="24"/>
        </w:rPr>
      </w:pPr>
      <w:r w:rsidRPr="00F06C77">
        <w:rPr>
          <w:rFonts w:ascii="Arial" w:hAnsi="Arial" w:cs="Arial"/>
          <w:b/>
          <w:bCs/>
          <w:sz w:val="24"/>
          <w:szCs w:val="24"/>
        </w:rPr>
        <w:t>Informe de no verificativo de Asamblea</w:t>
      </w:r>
      <w:r w:rsidR="00AF0136">
        <w:rPr>
          <w:rFonts w:ascii="Arial" w:hAnsi="Arial" w:cs="Arial"/>
          <w:b/>
          <w:bCs/>
          <w:sz w:val="24"/>
          <w:szCs w:val="24"/>
        </w:rPr>
        <w:t xml:space="preserve"> de fecha 28 de agosto de 2022</w:t>
      </w:r>
      <w:r>
        <w:rPr>
          <w:rFonts w:ascii="Arial" w:hAnsi="Arial" w:cs="Arial"/>
          <w:sz w:val="24"/>
          <w:szCs w:val="24"/>
        </w:rPr>
        <w:t xml:space="preserve">. Mediante </w:t>
      </w:r>
      <w:r w:rsidR="00C021C4">
        <w:rPr>
          <w:rFonts w:ascii="Arial" w:hAnsi="Arial" w:cs="Arial"/>
          <w:sz w:val="24"/>
          <w:szCs w:val="24"/>
        </w:rPr>
        <w:t xml:space="preserve">oficio </w:t>
      </w:r>
      <w:r w:rsidR="00C021C4" w:rsidRPr="00F06C77">
        <w:rPr>
          <w:rFonts w:ascii="Arial" w:hAnsi="Arial" w:cs="Arial"/>
          <w:sz w:val="24"/>
          <w:szCs w:val="24"/>
        </w:rPr>
        <w:t>MTC</w:t>
      </w:r>
      <w:r>
        <w:rPr>
          <w:rFonts w:ascii="Arial" w:hAnsi="Arial" w:cs="Arial"/>
          <w:sz w:val="24"/>
          <w:szCs w:val="24"/>
        </w:rPr>
        <w:t>/PM/OE/0122/</w:t>
      </w:r>
      <w:r w:rsidR="00AA6A54">
        <w:rPr>
          <w:rFonts w:ascii="Arial" w:hAnsi="Arial" w:cs="Arial"/>
          <w:sz w:val="24"/>
          <w:szCs w:val="24"/>
        </w:rPr>
        <w:t>2022,</w:t>
      </w:r>
      <w:r w:rsidR="00C021C4">
        <w:rPr>
          <w:rFonts w:ascii="Arial" w:hAnsi="Arial" w:cs="Arial"/>
          <w:sz w:val="24"/>
          <w:szCs w:val="24"/>
        </w:rPr>
        <w:t xml:space="preserve"> </w:t>
      </w:r>
      <w:r w:rsidR="00C021C4" w:rsidRPr="00DF7712">
        <w:rPr>
          <w:rFonts w:ascii="Arial" w:hAnsi="Arial" w:cs="Arial"/>
          <w:sz w:val="24"/>
          <w:szCs w:val="24"/>
        </w:rPr>
        <w:t>recibido en Oficialía de Partes de este Instituto el</w:t>
      </w:r>
      <w:r w:rsidR="00C021C4">
        <w:rPr>
          <w:rFonts w:ascii="Arial" w:hAnsi="Arial" w:cs="Arial"/>
          <w:sz w:val="24"/>
          <w:szCs w:val="24"/>
        </w:rPr>
        <w:t xml:space="preserve"> 30 de agosto de 2022, </w:t>
      </w:r>
      <w:r w:rsidR="00C021C4" w:rsidRPr="00DF7712">
        <w:rPr>
          <w:rFonts w:ascii="Arial" w:hAnsi="Arial" w:cs="Arial"/>
          <w:sz w:val="24"/>
          <w:szCs w:val="24"/>
        </w:rPr>
        <w:t xml:space="preserve">identificado con número </w:t>
      </w:r>
      <w:r w:rsidR="00AF0136">
        <w:rPr>
          <w:rFonts w:ascii="Arial" w:hAnsi="Arial" w:cs="Arial"/>
          <w:sz w:val="24"/>
          <w:szCs w:val="24"/>
        </w:rPr>
        <w:t xml:space="preserve">de folio </w:t>
      </w:r>
      <w:r w:rsidR="00C021C4" w:rsidRPr="00DF7712">
        <w:rPr>
          <w:rFonts w:ascii="Arial" w:hAnsi="Arial" w:cs="Arial"/>
          <w:sz w:val="24"/>
          <w:szCs w:val="24"/>
        </w:rPr>
        <w:t>0</w:t>
      </w:r>
      <w:r w:rsidR="00C021C4">
        <w:rPr>
          <w:rFonts w:ascii="Arial" w:hAnsi="Arial" w:cs="Arial"/>
          <w:sz w:val="24"/>
          <w:szCs w:val="24"/>
        </w:rPr>
        <w:t xml:space="preserve">80245, el Presidente Municipal de Tlalixtac de Cabrera, </w:t>
      </w:r>
      <w:r w:rsidR="00AA6A54">
        <w:rPr>
          <w:rFonts w:ascii="Arial" w:hAnsi="Arial" w:cs="Arial"/>
          <w:sz w:val="24"/>
          <w:szCs w:val="24"/>
        </w:rPr>
        <w:t>Oaxaca, inform</w:t>
      </w:r>
      <w:r w:rsidR="00AF0136">
        <w:rPr>
          <w:rFonts w:ascii="Arial" w:hAnsi="Arial" w:cs="Arial"/>
          <w:sz w:val="24"/>
          <w:szCs w:val="24"/>
        </w:rPr>
        <w:t>ó</w:t>
      </w:r>
      <w:r w:rsidR="00C021C4">
        <w:rPr>
          <w:rFonts w:ascii="Arial" w:hAnsi="Arial" w:cs="Arial"/>
          <w:sz w:val="24"/>
          <w:szCs w:val="24"/>
        </w:rPr>
        <w:t xml:space="preserve"> a la DESNI</w:t>
      </w:r>
      <w:r w:rsidR="00AF0136">
        <w:rPr>
          <w:rFonts w:ascii="Arial" w:hAnsi="Arial" w:cs="Arial"/>
          <w:sz w:val="24"/>
          <w:szCs w:val="24"/>
        </w:rPr>
        <w:t xml:space="preserve">, que </w:t>
      </w:r>
      <w:r w:rsidR="00AA6A54">
        <w:rPr>
          <w:rFonts w:ascii="Arial" w:hAnsi="Arial" w:cs="Arial"/>
          <w:sz w:val="24"/>
          <w:szCs w:val="24"/>
        </w:rPr>
        <w:t xml:space="preserve">no se </w:t>
      </w:r>
      <w:r w:rsidR="00B859DB">
        <w:rPr>
          <w:rFonts w:ascii="Arial" w:hAnsi="Arial" w:cs="Arial"/>
          <w:sz w:val="24"/>
          <w:szCs w:val="24"/>
        </w:rPr>
        <w:t>realizó</w:t>
      </w:r>
      <w:r w:rsidR="00AA6A54">
        <w:rPr>
          <w:rFonts w:ascii="Arial" w:hAnsi="Arial" w:cs="Arial"/>
          <w:sz w:val="24"/>
          <w:szCs w:val="24"/>
        </w:rPr>
        <w:t xml:space="preserve"> la </w:t>
      </w:r>
      <w:r w:rsidR="00AF0136">
        <w:rPr>
          <w:rFonts w:ascii="Arial" w:hAnsi="Arial" w:cs="Arial"/>
          <w:sz w:val="24"/>
          <w:szCs w:val="24"/>
        </w:rPr>
        <w:t>A</w:t>
      </w:r>
      <w:r w:rsidR="00AA6A54">
        <w:rPr>
          <w:rFonts w:ascii="Arial" w:hAnsi="Arial" w:cs="Arial"/>
          <w:sz w:val="24"/>
          <w:szCs w:val="24"/>
        </w:rPr>
        <w:t xml:space="preserve">samblea de 28 de agosto de 2022, por falta de </w:t>
      </w:r>
      <w:r w:rsidR="00AF0136">
        <w:rPr>
          <w:rFonts w:ascii="Arial" w:hAnsi="Arial" w:cs="Arial"/>
          <w:sz w:val="24"/>
          <w:szCs w:val="24"/>
        </w:rPr>
        <w:t>quórum</w:t>
      </w:r>
      <w:r w:rsidR="00AA6A54">
        <w:rPr>
          <w:rFonts w:ascii="Arial" w:hAnsi="Arial" w:cs="Arial"/>
          <w:sz w:val="24"/>
          <w:szCs w:val="24"/>
        </w:rPr>
        <w:t xml:space="preserve">, </w:t>
      </w:r>
      <w:r w:rsidR="00AF0136">
        <w:rPr>
          <w:rFonts w:ascii="Arial" w:hAnsi="Arial" w:cs="Arial"/>
          <w:sz w:val="24"/>
          <w:szCs w:val="24"/>
        </w:rPr>
        <w:t>e informa nueva fecha de elección</w:t>
      </w:r>
      <w:r w:rsidR="00D319F0">
        <w:rPr>
          <w:rFonts w:ascii="Arial" w:hAnsi="Arial" w:cs="Arial"/>
          <w:sz w:val="24"/>
          <w:szCs w:val="24"/>
        </w:rPr>
        <w:t xml:space="preserve"> para el 8 de septiembre del 2022</w:t>
      </w:r>
      <w:r w:rsidR="00B859DB">
        <w:rPr>
          <w:rFonts w:ascii="Arial" w:hAnsi="Arial" w:cs="Arial"/>
          <w:sz w:val="24"/>
          <w:szCs w:val="24"/>
        </w:rPr>
        <w:t>.</w:t>
      </w:r>
    </w:p>
    <w:p w14:paraId="33AAA4F3" w14:textId="77777777" w:rsidR="00C021C4" w:rsidRPr="00C021C4" w:rsidRDefault="00C021C4" w:rsidP="00C021C4">
      <w:pPr>
        <w:pStyle w:val="Prrafodelista"/>
        <w:rPr>
          <w:rFonts w:ascii="Arial" w:hAnsi="Arial" w:cs="Arial"/>
          <w:sz w:val="24"/>
          <w:szCs w:val="24"/>
        </w:rPr>
      </w:pPr>
    </w:p>
    <w:p w14:paraId="6FDE65C9" w14:textId="4EDBBC42" w:rsidR="00AF0136" w:rsidRPr="00AF0136" w:rsidRDefault="00AF0136" w:rsidP="00C021C4">
      <w:pPr>
        <w:pStyle w:val="Prrafodelista"/>
        <w:numPr>
          <w:ilvl w:val="0"/>
          <w:numId w:val="1"/>
        </w:numPr>
        <w:tabs>
          <w:tab w:val="clear" w:pos="0"/>
          <w:tab w:val="num" w:pos="-644"/>
        </w:tabs>
        <w:suppressAutoHyphens/>
        <w:spacing w:before="120" w:after="0" w:line="276" w:lineRule="auto"/>
        <w:ind w:left="426" w:hanging="436"/>
        <w:rPr>
          <w:rFonts w:ascii="Arial" w:hAnsi="Arial" w:cs="Arial"/>
          <w:sz w:val="24"/>
          <w:szCs w:val="24"/>
        </w:rPr>
      </w:pPr>
      <w:r w:rsidRPr="00F06C77">
        <w:rPr>
          <w:rFonts w:ascii="Arial" w:hAnsi="Arial" w:cs="Arial"/>
          <w:b/>
          <w:bCs/>
          <w:sz w:val="24"/>
          <w:szCs w:val="24"/>
        </w:rPr>
        <w:t>Informe de no verificativo de Asamblea</w:t>
      </w:r>
      <w:r>
        <w:rPr>
          <w:rFonts w:ascii="Arial" w:hAnsi="Arial" w:cs="Arial"/>
          <w:b/>
          <w:bCs/>
          <w:sz w:val="24"/>
          <w:szCs w:val="24"/>
        </w:rPr>
        <w:t xml:space="preserve"> de fecha 8 de septiembre de 2022</w:t>
      </w:r>
      <w:r>
        <w:rPr>
          <w:rFonts w:ascii="Arial" w:hAnsi="Arial" w:cs="Arial"/>
          <w:sz w:val="24"/>
          <w:szCs w:val="24"/>
        </w:rPr>
        <w:t xml:space="preserve">. Mediante oficio </w:t>
      </w:r>
      <w:r w:rsidRPr="00F06C77">
        <w:rPr>
          <w:rFonts w:ascii="Arial" w:hAnsi="Arial" w:cs="Arial"/>
          <w:sz w:val="24"/>
          <w:szCs w:val="24"/>
        </w:rPr>
        <w:t>MTC</w:t>
      </w:r>
      <w:r>
        <w:rPr>
          <w:rFonts w:ascii="Arial" w:hAnsi="Arial" w:cs="Arial"/>
          <w:sz w:val="24"/>
          <w:szCs w:val="24"/>
        </w:rPr>
        <w:t xml:space="preserve">/PM/OE/0133/2022, </w:t>
      </w:r>
      <w:r w:rsidRPr="00DF7712">
        <w:rPr>
          <w:rFonts w:ascii="Arial" w:hAnsi="Arial" w:cs="Arial"/>
          <w:sz w:val="24"/>
          <w:szCs w:val="24"/>
        </w:rPr>
        <w:t>recibido en Oficialía de Partes de este Instituto el</w:t>
      </w:r>
      <w:r>
        <w:rPr>
          <w:rFonts w:ascii="Arial" w:hAnsi="Arial" w:cs="Arial"/>
          <w:sz w:val="24"/>
          <w:szCs w:val="24"/>
        </w:rPr>
        <w:t xml:space="preserve"> </w:t>
      </w:r>
      <w:r w:rsidR="00D319F0">
        <w:rPr>
          <w:rFonts w:ascii="Arial" w:hAnsi="Arial" w:cs="Arial"/>
          <w:sz w:val="24"/>
          <w:szCs w:val="24"/>
        </w:rPr>
        <w:t>9</w:t>
      </w:r>
      <w:r>
        <w:rPr>
          <w:rFonts w:ascii="Arial" w:hAnsi="Arial" w:cs="Arial"/>
          <w:sz w:val="24"/>
          <w:szCs w:val="24"/>
        </w:rPr>
        <w:t xml:space="preserve"> de </w:t>
      </w:r>
      <w:r w:rsidR="00D319F0">
        <w:rPr>
          <w:rFonts w:ascii="Arial" w:hAnsi="Arial" w:cs="Arial"/>
          <w:sz w:val="24"/>
          <w:szCs w:val="24"/>
        </w:rPr>
        <w:t xml:space="preserve">septiembre </w:t>
      </w:r>
      <w:r>
        <w:rPr>
          <w:rFonts w:ascii="Arial" w:hAnsi="Arial" w:cs="Arial"/>
          <w:sz w:val="24"/>
          <w:szCs w:val="24"/>
        </w:rPr>
        <w:t xml:space="preserve">de 2022, </w:t>
      </w:r>
      <w:r w:rsidRPr="00DF7712">
        <w:rPr>
          <w:rFonts w:ascii="Arial" w:hAnsi="Arial" w:cs="Arial"/>
          <w:sz w:val="24"/>
          <w:szCs w:val="24"/>
        </w:rPr>
        <w:t xml:space="preserve">identificado con número </w:t>
      </w:r>
      <w:r>
        <w:rPr>
          <w:rFonts w:ascii="Arial" w:hAnsi="Arial" w:cs="Arial"/>
          <w:sz w:val="24"/>
          <w:szCs w:val="24"/>
        </w:rPr>
        <w:t xml:space="preserve">de folio </w:t>
      </w:r>
      <w:r w:rsidRPr="00DF7712">
        <w:rPr>
          <w:rFonts w:ascii="Arial" w:hAnsi="Arial" w:cs="Arial"/>
          <w:sz w:val="24"/>
          <w:szCs w:val="24"/>
        </w:rPr>
        <w:t>0</w:t>
      </w:r>
      <w:r>
        <w:rPr>
          <w:rFonts w:ascii="Arial" w:hAnsi="Arial" w:cs="Arial"/>
          <w:sz w:val="24"/>
          <w:szCs w:val="24"/>
        </w:rPr>
        <w:t>80</w:t>
      </w:r>
      <w:r w:rsidR="00D319F0">
        <w:rPr>
          <w:rFonts w:ascii="Arial" w:hAnsi="Arial" w:cs="Arial"/>
          <w:sz w:val="24"/>
          <w:szCs w:val="24"/>
        </w:rPr>
        <w:t>576</w:t>
      </w:r>
      <w:r>
        <w:rPr>
          <w:rFonts w:ascii="Arial" w:hAnsi="Arial" w:cs="Arial"/>
          <w:sz w:val="24"/>
          <w:szCs w:val="24"/>
        </w:rPr>
        <w:t xml:space="preserve">, el Presidente Municipal de Tlalixtac de Cabrera, Oaxaca, informó a la DESNI, </w:t>
      </w:r>
      <w:r>
        <w:rPr>
          <w:rFonts w:ascii="Arial" w:hAnsi="Arial" w:cs="Arial"/>
          <w:sz w:val="24"/>
          <w:szCs w:val="24"/>
        </w:rPr>
        <w:lastRenderedPageBreak/>
        <w:t xml:space="preserve">que no se pudo realizar la Asamblea de 8 de </w:t>
      </w:r>
      <w:r w:rsidR="00D319F0">
        <w:rPr>
          <w:rFonts w:ascii="Arial" w:hAnsi="Arial" w:cs="Arial"/>
          <w:sz w:val="24"/>
          <w:szCs w:val="24"/>
        </w:rPr>
        <w:t xml:space="preserve">septiembre </w:t>
      </w:r>
      <w:r>
        <w:rPr>
          <w:rFonts w:ascii="Arial" w:hAnsi="Arial" w:cs="Arial"/>
          <w:sz w:val="24"/>
          <w:szCs w:val="24"/>
        </w:rPr>
        <w:t>de 2022, e informa nueva fecha de elección</w:t>
      </w:r>
    </w:p>
    <w:p w14:paraId="41F3C0A3" w14:textId="77777777" w:rsidR="00AF0136" w:rsidRPr="00AF0136" w:rsidRDefault="00AF0136" w:rsidP="00AF0136">
      <w:pPr>
        <w:pStyle w:val="Prrafodelista"/>
        <w:rPr>
          <w:rFonts w:ascii="Arial" w:hAnsi="Arial" w:cs="Arial"/>
          <w:b/>
          <w:bCs/>
          <w:sz w:val="24"/>
          <w:szCs w:val="24"/>
        </w:rPr>
      </w:pPr>
    </w:p>
    <w:p w14:paraId="4212530D" w14:textId="7124DC84" w:rsidR="00D70013" w:rsidRPr="00D70013" w:rsidRDefault="00D70013" w:rsidP="00D70013">
      <w:pPr>
        <w:pStyle w:val="Prrafodelista"/>
        <w:numPr>
          <w:ilvl w:val="0"/>
          <w:numId w:val="1"/>
        </w:numPr>
        <w:suppressAutoHyphens/>
        <w:spacing w:before="120" w:after="0" w:line="276" w:lineRule="auto"/>
        <w:ind w:left="426"/>
        <w:rPr>
          <w:rFonts w:ascii="Arial" w:hAnsi="Arial" w:cs="Arial"/>
          <w:sz w:val="24"/>
          <w:szCs w:val="24"/>
        </w:rPr>
      </w:pPr>
      <w:r w:rsidRPr="00D70013">
        <w:rPr>
          <w:rFonts w:ascii="Arial" w:hAnsi="Arial" w:cs="Arial"/>
          <w:b/>
          <w:bCs/>
          <w:sz w:val="24"/>
          <w:szCs w:val="24"/>
        </w:rPr>
        <w:t>Reforma al artículo tercero transitorio del Decreto 1511.</w:t>
      </w:r>
      <w:r w:rsidRPr="00D70013">
        <w:rPr>
          <w:rFonts w:ascii="Arial" w:hAnsi="Arial" w:cs="Arial"/>
          <w:sz w:val="24"/>
          <w:szCs w:val="24"/>
        </w:rPr>
        <w:t xml:space="preserve"> Con fecha 25 de octubre de 2022, se publicó en el Periódico Oficial de Oaxaca</w:t>
      </w:r>
      <w:r>
        <w:rPr>
          <w:rStyle w:val="Refdenotaalpie"/>
          <w:rFonts w:ascii="Arial" w:hAnsi="Arial" w:cs="Arial"/>
          <w:sz w:val="24"/>
          <w:szCs w:val="24"/>
        </w:rPr>
        <w:footnoteReference w:id="17"/>
      </w:r>
      <w:r w:rsidRPr="00D70013">
        <w:rPr>
          <w:rFonts w:ascii="Arial" w:hAnsi="Arial" w:cs="Arial"/>
          <w:sz w:val="24"/>
          <w:szCs w:val="24"/>
        </w:rPr>
        <w:t xml:space="preserve"> el Decreto 698 que reforma el artículo tercero transitorio del Decreto 1511 para quedar en los siguientes términos:</w:t>
      </w:r>
    </w:p>
    <w:p w14:paraId="5408F369" w14:textId="495A161A" w:rsidR="00D70013" w:rsidRDefault="00D70013" w:rsidP="00D70013">
      <w:pPr>
        <w:pStyle w:val="Prrafodelista"/>
        <w:suppressAutoHyphens/>
        <w:spacing w:before="120" w:after="0" w:line="276" w:lineRule="auto"/>
        <w:rPr>
          <w:rFonts w:ascii="Arial" w:hAnsi="Arial" w:cs="Arial"/>
          <w:i/>
          <w:iCs/>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E420E8">
        <w:rPr>
          <w:rFonts w:ascii="Arial" w:hAnsi="Arial" w:cs="Arial"/>
          <w:i/>
          <w:iCs/>
          <w:sz w:val="24"/>
          <w:szCs w:val="24"/>
        </w:rPr>
        <w:t>.</w:t>
      </w:r>
    </w:p>
    <w:p w14:paraId="766EED3D" w14:textId="1532C3C1" w:rsidR="00D70013" w:rsidRDefault="00D70013" w:rsidP="00D70013">
      <w:pPr>
        <w:pStyle w:val="Prrafodelista"/>
        <w:suppressAutoHyphens/>
        <w:spacing w:before="120" w:after="0" w:line="276" w:lineRule="auto"/>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0057C5B" w14:textId="175C499C" w:rsidR="006E50FE" w:rsidRDefault="00D70013" w:rsidP="006E50FE">
      <w:pPr>
        <w:suppressAutoHyphens/>
        <w:spacing w:before="120" w:after="0" w:line="276" w:lineRule="auto"/>
        <w:ind w:left="426"/>
        <w:rPr>
          <w:rFonts w:ascii="Arial" w:hAnsi="Arial" w:cs="Arial"/>
          <w:sz w:val="24"/>
          <w:szCs w:val="24"/>
        </w:rPr>
      </w:pPr>
      <w:r>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4A80A177" w14:textId="77777777" w:rsidR="006E50FE" w:rsidRDefault="006E50FE" w:rsidP="006E50FE">
      <w:pPr>
        <w:suppressAutoHyphens/>
        <w:spacing w:before="120" w:after="0" w:line="276" w:lineRule="auto"/>
        <w:ind w:left="426"/>
        <w:rPr>
          <w:rFonts w:ascii="Arial" w:hAnsi="Arial" w:cs="Arial"/>
          <w:sz w:val="24"/>
          <w:szCs w:val="24"/>
        </w:rPr>
      </w:pPr>
    </w:p>
    <w:p w14:paraId="634C7131" w14:textId="77777777" w:rsidR="006E50FE" w:rsidRPr="00D70013" w:rsidRDefault="006E50FE" w:rsidP="006E50FE">
      <w:pPr>
        <w:pStyle w:val="Prrafodelista"/>
        <w:numPr>
          <w:ilvl w:val="0"/>
          <w:numId w:val="1"/>
        </w:numPr>
        <w:suppressAutoHyphens/>
        <w:spacing w:before="120" w:after="0" w:line="276" w:lineRule="auto"/>
        <w:ind w:left="426"/>
        <w:rPr>
          <w:rFonts w:ascii="Arial" w:hAnsi="Arial" w:cs="Arial"/>
          <w:sz w:val="24"/>
          <w:szCs w:val="24"/>
        </w:rPr>
      </w:pPr>
      <w:bookmarkStart w:id="5" w:name="_Hlk129086921"/>
      <w:bookmarkStart w:id="6" w:name="_Hlk129088408"/>
      <w:bookmarkStart w:id="7" w:name="_Hlk129089220"/>
      <w:r w:rsidRPr="00D70013">
        <w:rPr>
          <w:rFonts w:ascii="Arial" w:hAnsi="Arial" w:cs="Arial"/>
          <w:b/>
          <w:bCs/>
          <w:sz w:val="24"/>
          <w:szCs w:val="24"/>
        </w:rPr>
        <w:t xml:space="preserve">Documentación de la elección. </w:t>
      </w:r>
      <w:r w:rsidRPr="00D70013">
        <w:rPr>
          <w:rFonts w:ascii="Arial" w:hAnsi="Arial" w:cs="Arial"/>
          <w:sz w:val="24"/>
          <w:szCs w:val="24"/>
        </w:rPr>
        <w:t xml:space="preserve">Mediante oficio MTC/PM/OE/0161/2022, </w:t>
      </w:r>
      <w:r w:rsidRPr="00D70013">
        <w:rPr>
          <w:rFonts w:ascii="Arial" w:hAnsi="Arial" w:cs="Arial"/>
          <w:bCs/>
          <w:spacing w:val="1"/>
          <w:sz w:val="24"/>
          <w:szCs w:val="24"/>
        </w:rPr>
        <w:t>recibido en la Oficialía de Partes de este Instituto el 11 de noviembre de 2022,</w:t>
      </w:r>
      <w:r w:rsidRPr="00D70013">
        <w:rPr>
          <w:rFonts w:ascii="Arial" w:hAnsi="Arial" w:cs="Arial"/>
          <w:bCs/>
          <w:sz w:val="24"/>
          <w:szCs w:val="24"/>
        </w:rPr>
        <w:t xml:space="preserve"> identificado con el número de folio 083221, </w:t>
      </w:r>
      <w:r w:rsidRPr="00D70013">
        <w:rPr>
          <w:rFonts w:ascii="Arial" w:hAnsi="Arial" w:cs="Arial"/>
          <w:sz w:val="24"/>
          <w:szCs w:val="24"/>
        </w:rPr>
        <w:t>el Comité Electoral Municipal de Tlalixtac de Cabrera, Oaxaca, remitió la documentación relativa a la elección ordinaria de las concejalías al Ayuntamiento, celebrada mediante Asamblea General Comunitaria de fecha 22 de septiembre de 2022, y que consta de lo siguiente:</w:t>
      </w:r>
    </w:p>
    <w:p w14:paraId="069F5F76" w14:textId="77777777" w:rsidR="006E50FE" w:rsidRDefault="006E50FE" w:rsidP="006E50FE">
      <w:pPr>
        <w:pStyle w:val="Prrafodelista"/>
        <w:numPr>
          <w:ilvl w:val="0"/>
          <w:numId w:val="2"/>
        </w:numPr>
        <w:spacing w:after="0" w:line="276" w:lineRule="auto"/>
        <w:ind w:left="1134" w:right="28" w:hanging="425"/>
        <w:rPr>
          <w:rFonts w:ascii="Arial" w:hAnsi="Arial" w:cs="Arial"/>
          <w:sz w:val="24"/>
          <w:szCs w:val="24"/>
        </w:rPr>
      </w:pPr>
      <w:r>
        <w:rPr>
          <w:rFonts w:ascii="Arial" w:hAnsi="Arial" w:cs="Arial"/>
          <w:sz w:val="24"/>
          <w:szCs w:val="24"/>
        </w:rPr>
        <w:t>Copia certificada de convocatoria de fecha 29 de agosto de 2022, para la Asamblea de elección de Tlalixtac de Cabrera, Oaxaca, de fecha 22 de septiembre de 2022</w:t>
      </w:r>
    </w:p>
    <w:p w14:paraId="2B1DF29B" w14:textId="77777777" w:rsidR="006E50FE" w:rsidRDefault="006E50FE" w:rsidP="006E50FE">
      <w:pPr>
        <w:pStyle w:val="Prrafodelista"/>
        <w:numPr>
          <w:ilvl w:val="0"/>
          <w:numId w:val="2"/>
        </w:numPr>
        <w:spacing w:after="0" w:line="276" w:lineRule="auto"/>
        <w:ind w:left="1134" w:right="28" w:hanging="425"/>
        <w:rPr>
          <w:rFonts w:ascii="Arial" w:hAnsi="Arial" w:cs="Arial"/>
          <w:sz w:val="24"/>
          <w:szCs w:val="24"/>
        </w:rPr>
      </w:pPr>
      <w:r>
        <w:rPr>
          <w:rFonts w:ascii="Arial" w:hAnsi="Arial" w:cs="Arial"/>
          <w:sz w:val="24"/>
          <w:szCs w:val="24"/>
        </w:rPr>
        <w:t>Copia certificada de factura por concepto de perifoneo para convocar a Asamblea de elección de Autoridades Municipales de Tlalixtac de Cabrera, Oaxaca.</w:t>
      </w:r>
    </w:p>
    <w:p w14:paraId="36F0FBC0" w14:textId="77777777" w:rsidR="006E50FE" w:rsidRDefault="006E50FE" w:rsidP="006E50FE">
      <w:pPr>
        <w:pStyle w:val="Prrafodelista"/>
        <w:numPr>
          <w:ilvl w:val="0"/>
          <w:numId w:val="2"/>
        </w:numPr>
        <w:spacing w:after="0" w:line="276" w:lineRule="auto"/>
        <w:ind w:left="1134" w:right="28" w:hanging="425"/>
        <w:rPr>
          <w:rFonts w:ascii="Arial" w:hAnsi="Arial" w:cs="Arial"/>
          <w:sz w:val="24"/>
          <w:szCs w:val="24"/>
        </w:rPr>
      </w:pPr>
      <w:r>
        <w:rPr>
          <w:rFonts w:ascii="Arial" w:hAnsi="Arial" w:cs="Arial"/>
          <w:sz w:val="24"/>
          <w:szCs w:val="24"/>
        </w:rPr>
        <w:t>Copias certificadas de dieciocho invitaciones de fecha 18 de septiembre de 2022, remitidas a las autoridades comunales, y diversos comités, para la Asamblea Extraordinaria de Elección de fecha 22 de septiembre de 2022.</w:t>
      </w:r>
    </w:p>
    <w:p w14:paraId="55F6CD9D" w14:textId="77777777" w:rsidR="006E50FE" w:rsidRDefault="006E50FE" w:rsidP="006E50FE">
      <w:pPr>
        <w:pStyle w:val="Prrafodelista"/>
        <w:numPr>
          <w:ilvl w:val="0"/>
          <w:numId w:val="2"/>
        </w:numPr>
        <w:spacing w:after="0" w:line="276" w:lineRule="auto"/>
        <w:ind w:left="1134" w:right="28" w:hanging="425"/>
        <w:rPr>
          <w:rFonts w:ascii="Arial" w:hAnsi="Arial" w:cs="Arial"/>
          <w:sz w:val="24"/>
          <w:szCs w:val="24"/>
        </w:rPr>
      </w:pPr>
      <w:r w:rsidRPr="00DA681C">
        <w:rPr>
          <w:rFonts w:ascii="Arial" w:hAnsi="Arial" w:cs="Arial"/>
          <w:sz w:val="24"/>
          <w:szCs w:val="24"/>
        </w:rPr>
        <w:t>Original de acta de Asamblea General</w:t>
      </w:r>
      <w:r>
        <w:rPr>
          <w:rFonts w:ascii="Arial" w:hAnsi="Arial" w:cs="Arial"/>
          <w:sz w:val="24"/>
          <w:szCs w:val="24"/>
        </w:rPr>
        <w:t xml:space="preserve"> Extraordinaria</w:t>
      </w:r>
      <w:r w:rsidRPr="00DA681C">
        <w:rPr>
          <w:rFonts w:ascii="Arial" w:hAnsi="Arial" w:cs="Arial"/>
          <w:sz w:val="24"/>
          <w:szCs w:val="24"/>
        </w:rPr>
        <w:t xml:space="preserve">, de fecha </w:t>
      </w:r>
      <w:r>
        <w:rPr>
          <w:rFonts w:ascii="Arial" w:hAnsi="Arial" w:cs="Arial"/>
          <w:sz w:val="24"/>
          <w:szCs w:val="24"/>
        </w:rPr>
        <w:t>22 de septiembre</w:t>
      </w:r>
      <w:r w:rsidRPr="00DA681C">
        <w:rPr>
          <w:rFonts w:ascii="Arial" w:hAnsi="Arial" w:cs="Arial"/>
          <w:sz w:val="24"/>
          <w:szCs w:val="24"/>
        </w:rPr>
        <w:t xml:space="preserve"> de 2022, y de las respectivas listas de asistencia originales.</w:t>
      </w:r>
    </w:p>
    <w:p w14:paraId="783AEA35" w14:textId="77777777" w:rsidR="006E50FE" w:rsidRDefault="006E50FE" w:rsidP="006E50FE">
      <w:pPr>
        <w:pStyle w:val="Prrafodelista"/>
        <w:numPr>
          <w:ilvl w:val="0"/>
          <w:numId w:val="2"/>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lastRenderedPageBreak/>
        <w:t xml:space="preserve">Original de las Constancias de Origen y Vecindad </w:t>
      </w:r>
      <w:r>
        <w:rPr>
          <w:rFonts w:ascii="Arial" w:hAnsi="Arial" w:cs="Arial"/>
          <w:sz w:val="24"/>
          <w:szCs w:val="24"/>
        </w:rPr>
        <w:t xml:space="preserve">expedidas a favor </w:t>
      </w:r>
      <w:r w:rsidRPr="004D34B1">
        <w:rPr>
          <w:rFonts w:ascii="Arial" w:hAnsi="Arial" w:cs="Arial"/>
          <w:sz w:val="24"/>
          <w:szCs w:val="24"/>
        </w:rPr>
        <w:t>de las personas electas</w:t>
      </w:r>
      <w:r>
        <w:rPr>
          <w:rFonts w:ascii="Arial" w:hAnsi="Arial" w:cs="Arial"/>
          <w:sz w:val="24"/>
          <w:szCs w:val="24"/>
        </w:rPr>
        <w:t>.</w:t>
      </w:r>
    </w:p>
    <w:p w14:paraId="0737DBDC" w14:textId="77777777" w:rsidR="006E50FE" w:rsidRPr="007326EF" w:rsidRDefault="006E50FE" w:rsidP="006E50FE">
      <w:pPr>
        <w:pStyle w:val="Prrafodelista"/>
        <w:numPr>
          <w:ilvl w:val="0"/>
          <w:numId w:val="2"/>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04FA29EB" w14:textId="77777777" w:rsidR="006E50FE" w:rsidRDefault="006E50FE" w:rsidP="006E50FE">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Pr>
          <w:rFonts w:ascii="Arial" w:hAnsi="Arial" w:cs="Arial"/>
          <w:sz w:val="24"/>
          <w:szCs w:val="24"/>
        </w:rPr>
        <w:t xml:space="preserve">22 de septiembre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Pr>
          <w:rFonts w:ascii="Arial" w:hAnsi="Arial" w:cs="Arial"/>
          <w:b/>
          <w:bCs/>
          <w:sz w:val="24"/>
          <w:szCs w:val="24"/>
        </w:rPr>
        <w:t>tres años</w:t>
      </w:r>
      <w:r>
        <w:rPr>
          <w:rFonts w:ascii="Arial" w:hAnsi="Arial" w:cs="Arial"/>
          <w:sz w:val="24"/>
          <w:szCs w:val="24"/>
        </w:rPr>
        <w:t>, establecido del 1 de enero de 2023 al 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0C26C92F" w14:textId="77777777" w:rsidR="006E50FE" w:rsidRDefault="006E50FE" w:rsidP="006E50FE">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Registro de Asistencia</w:t>
      </w:r>
    </w:p>
    <w:p w14:paraId="4700B504" w14:textId="77777777" w:rsidR="006E50FE" w:rsidRDefault="006E50FE" w:rsidP="006E50FE">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Integración del quórum e instalación legal de la asamblea</w:t>
      </w:r>
    </w:p>
    <w:p w14:paraId="012D22FD" w14:textId="77777777" w:rsidR="006E50FE" w:rsidRDefault="006E50FE" w:rsidP="006E50FE">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Lectura del Orden del Día y aprobación en su caso</w:t>
      </w:r>
    </w:p>
    <w:p w14:paraId="3BA3F0CB" w14:textId="77777777" w:rsidR="006E50FE" w:rsidRDefault="006E50FE" w:rsidP="006E50FE">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Integración de la Mesa de los Debates</w:t>
      </w:r>
    </w:p>
    <w:p w14:paraId="1B596E05" w14:textId="77777777" w:rsidR="006E50FE" w:rsidRDefault="006E50FE" w:rsidP="006E50FE">
      <w:pPr>
        <w:pStyle w:val="Prrafodelista"/>
        <w:numPr>
          <w:ilvl w:val="0"/>
          <w:numId w:val="19"/>
        </w:numPr>
        <w:suppressAutoHyphens/>
        <w:spacing w:after="0" w:line="276" w:lineRule="auto"/>
        <w:ind w:right="1" w:hanging="174"/>
        <w:rPr>
          <w:rFonts w:ascii="Arial" w:hAnsi="Arial" w:cs="Arial"/>
          <w:sz w:val="24"/>
          <w:szCs w:val="24"/>
        </w:rPr>
      </w:pPr>
      <w:r w:rsidRPr="00483A02">
        <w:rPr>
          <w:rFonts w:ascii="Arial" w:hAnsi="Arial" w:cs="Arial"/>
          <w:sz w:val="24"/>
          <w:szCs w:val="24"/>
        </w:rPr>
        <w:t>Un Presidente</w:t>
      </w:r>
    </w:p>
    <w:p w14:paraId="50DE85B0" w14:textId="77777777" w:rsidR="006E50FE" w:rsidRDefault="006E50FE" w:rsidP="006E50FE">
      <w:pPr>
        <w:pStyle w:val="Prrafodelista"/>
        <w:numPr>
          <w:ilvl w:val="0"/>
          <w:numId w:val="19"/>
        </w:numPr>
        <w:suppressAutoHyphens/>
        <w:spacing w:after="0" w:line="276" w:lineRule="auto"/>
        <w:ind w:right="1" w:hanging="174"/>
        <w:rPr>
          <w:rFonts w:ascii="Arial" w:hAnsi="Arial" w:cs="Arial"/>
          <w:sz w:val="24"/>
          <w:szCs w:val="24"/>
        </w:rPr>
      </w:pPr>
      <w:r w:rsidRPr="00483A02">
        <w:rPr>
          <w:rFonts w:ascii="Arial" w:hAnsi="Arial" w:cs="Arial"/>
          <w:sz w:val="24"/>
          <w:szCs w:val="24"/>
        </w:rPr>
        <w:t>Un secretario</w:t>
      </w:r>
    </w:p>
    <w:p w14:paraId="03BBA2E8" w14:textId="77777777" w:rsidR="006E50FE" w:rsidRDefault="006E50FE" w:rsidP="006E50FE">
      <w:pPr>
        <w:pStyle w:val="Prrafodelista"/>
        <w:numPr>
          <w:ilvl w:val="0"/>
          <w:numId w:val="19"/>
        </w:numPr>
        <w:suppressAutoHyphens/>
        <w:spacing w:after="0" w:line="276" w:lineRule="auto"/>
        <w:ind w:right="1" w:hanging="174"/>
        <w:rPr>
          <w:rFonts w:ascii="Arial" w:hAnsi="Arial" w:cs="Arial"/>
          <w:sz w:val="24"/>
          <w:szCs w:val="24"/>
        </w:rPr>
      </w:pPr>
      <w:r>
        <w:rPr>
          <w:rFonts w:ascii="Arial" w:hAnsi="Arial" w:cs="Arial"/>
          <w:sz w:val="24"/>
          <w:szCs w:val="24"/>
        </w:rPr>
        <w:t>Cinco escrutadores</w:t>
      </w:r>
    </w:p>
    <w:p w14:paraId="50655C52" w14:textId="77777777" w:rsidR="006E50FE" w:rsidRDefault="006E50FE" w:rsidP="006E50FE">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Lectura del acuerdo emitido Estatal Electoral y de Participación Ciudadana de Oaxaca, en relación a la elección de concejales para el periodo 2023- 2025</w:t>
      </w:r>
    </w:p>
    <w:p w14:paraId="5B939EE9" w14:textId="77777777" w:rsidR="006E50FE" w:rsidRDefault="006E50FE" w:rsidP="006E50FE">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Punto Único: elección de concejales que habrán de integrar el honorable ayuntamiento periodo 2023-2025</w:t>
      </w:r>
    </w:p>
    <w:p w14:paraId="49444AC7" w14:textId="77777777" w:rsidR="006E50FE" w:rsidRDefault="006E50FE" w:rsidP="006E50FE">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Clausura de la Asamblea.</w:t>
      </w:r>
    </w:p>
    <w:p w14:paraId="2F6AAF60" w14:textId="77777777" w:rsidR="006E50FE" w:rsidRPr="006E50FE" w:rsidRDefault="006E50FE" w:rsidP="006E50FE">
      <w:pPr>
        <w:pStyle w:val="Prrafodelista"/>
        <w:suppressAutoHyphens/>
        <w:spacing w:before="120" w:after="0" w:line="276" w:lineRule="auto"/>
        <w:ind w:left="426"/>
        <w:rPr>
          <w:rFonts w:ascii="Arial" w:hAnsi="Arial" w:cs="Arial"/>
          <w:bCs/>
          <w:color w:val="000000" w:themeColor="text1"/>
          <w:sz w:val="24"/>
          <w:szCs w:val="24"/>
        </w:rPr>
      </w:pPr>
    </w:p>
    <w:p w14:paraId="58B26A66" w14:textId="775FC08C" w:rsidR="006E50FE" w:rsidRPr="006E50FE" w:rsidRDefault="006E50FE" w:rsidP="006E50FE">
      <w:pPr>
        <w:pStyle w:val="Prrafodelista"/>
        <w:numPr>
          <w:ilvl w:val="0"/>
          <w:numId w:val="1"/>
        </w:numPr>
        <w:suppressAutoHyphens/>
        <w:spacing w:before="120" w:after="0" w:line="276" w:lineRule="auto"/>
        <w:ind w:left="426" w:hanging="284"/>
        <w:rPr>
          <w:rFonts w:ascii="Arial" w:hAnsi="Arial" w:cs="Arial"/>
          <w:bCs/>
          <w:color w:val="000000" w:themeColor="text1"/>
          <w:sz w:val="24"/>
          <w:szCs w:val="24"/>
        </w:rPr>
      </w:pPr>
      <w:r w:rsidRPr="006E50FE">
        <w:rPr>
          <w:rFonts w:ascii="Arial" w:hAnsi="Arial" w:cs="Arial"/>
          <w:b/>
          <w:color w:val="000000" w:themeColor="text1"/>
          <w:sz w:val="24"/>
          <w:szCs w:val="24"/>
        </w:rPr>
        <w:t xml:space="preserve">Integración y rotación de las Presidencias de las Comisiones Permanentes del Consejo General de este Instituto. </w:t>
      </w:r>
      <w:r w:rsidRPr="006E50FE">
        <w:rPr>
          <w:rFonts w:ascii="Arial" w:hAnsi="Arial" w:cs="Arial"/>
          <w:bCs/>
          <w:color w:val="000000" w:themeColor="text1"/>
          <w:sz w:val="24"/>
          <w:szCs w:val="24"/>
        </w:rPr>
        <w:t>Por Acuerdo número IEEPCO-CG-86/2022</w:t>
      </w:r>
      <w:r w:rsidRPr="006E50FE">
        <w:rPr>
          <w:rStyle w:val="Refdenotaalpie"/>
          <w:rFonts w:ascii="Arial" w:hAnsi="Arial" w:cs="Arial"/>
          <w:bCs/>
          <w:color w:val="000000" w:themeColor="text1"/>
          <w:sz w:val="24"/>
          <w:szCs w:val="24"/>
        </w:rPr>
        <w:footnoteReference w:id="18"/>
      </w:r>
      <w:r w:rsidRPr="006E50FE">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5"/>
      <w:r w:rsidRPr="006E50FE">
        <w:rPr>
          <w:rFonts w:ascii="Arial" w:hAnsi="Arial" w:cs="Arial"/>
          <w:bCs/>
          <w:color w:val="000000" w:themeColor="text1"/>
          <w:sz w:val="24"/>
          <w:szCs w:val="24"/>
        </w:rPr>
        <w:t xml:space="preserve">. </w:t>
      </w:r>
    </w:p>
    <w:bookmarkEnd w:id="6"/>
    <w:p w14:paraId="4FA8BB26" w14:textId="77777777" w:rsidR="006E50FE" w:rsidRPr="006E50FE" w:rsidRDefault="006E50FE" w:rsidP="006E50FE">
      <w:pPr>
        <w:pStyle w:val="Prrafodelista"/>
        <w:spacing w:before="120" w:after="0" w:line="276" w:lineRule="auto"/>
        <w:ind w:left="426"/>
        <w:rPr>
          <w:rFonts w:ascii="Arial" w:hAnsi="Arial" w:cs="Arial"/>
          <w:sz w:val="24"/>
          <w:szCs w:val="24"/>
        </w:rPr>
      </w:pPr>
    </w:p>
    <w:p w14:paraId="6F34C392" w14:textId="44E89EF9" w:rsidR="00FB5EFC" w:rsidRPr="006E50FE" w:rsidRDefault="006E50FE" w:rsidP="0081671D">
      <w:pPr>
        <w:pStyle w:val="Prrafodelista"/>
        <w:numPr>
          <w:ilvl w:val="0"/>
          <w:numId w:val="1"/>
        </w:numPr>
        <w:suppressAutoHyphens/>
        <w:spacing w:before="120" w:after="0" w:line="276" w:lineRule="auto"/>
        <w:ind w:left="426" w:right="1" w:hanging="284"/>
        <w:rPr>
          <w:rFonts w:ascii="Arial" w:hAnsi="Arial" w:cs="Arial"/>
          <w:sz w:val="24"/>
          <w:szCs w:val="24"/>
        </w:rPr>
      </w:pPr>
      <w:bookmarkStart w:id="8" w:name="_Hlk129087049"/>
      <w:r w:rsidRPr="006E50FE">
        <w:rPr>
          <w:rFonts w:ascii="Arial" w:hAnsi="Arial" w:cs="Arial"/>
          <w:b/>
          <w:color w:val="000000" w:themeColor="text1"/>
          <w:sz w:val="24"/>
          <w:szCs w:val="24"/>
        </w:rPr>
        <w:t xml:space="preserve">Instalación de la Comisión Permanente de Sistemas Normativos Indígenas. </w:t>
      </w:r>
      <w:r w:rsidRPr="006E50FE">
        <w:rPr>
          <w:rFonts w:ascii="Arial" w:hAnsi="Arial" w:cs="Arial"/>
          <w:bCs/>
          <w:color w:val="000000" w:themeColor="text1"/>
          <w:sz w:val="24"/>
          <w:szCs w:val="24"/>
        </w:rPr>
        <w:t>El 25 de noviembre de 2022</w:t>
      </w:r>
      <w:r w:rsidRPr="006E50FE">
        <w:rPr>
          <w:rStyle w:val="Refdenotaalpie"/>
          <w:rFonts w:ascii="Arial" w:hAnsi="Arial" w:cs="Arial"/>
          <w:bCs/>
          <w:color w:val="000000" w:themeColor="text1"/>
          <w:sz w:val="24"/>
          <w:szCs w:val="24"/>
        </w:rPr>
        <w:footnoteReference w:id="19"/>
      </w:r>
      <w:r w:rsidRPr="006E50FE">
        <w:rPr>
          <w:rFonts w:ascii="Arial" w:hAnsi="Arial" w:cs="Arial"/>
          <w:bCs/>
          <w:color w:val="000000" w:themeColor="text1"/>
          <w:sz w:val="24"/>
          <w:szCs w:val="24"/>
        </w:rPr>
        <w:t xml:space="preserve">, se realizó la sesión de instalación de la Comisión Permanente de Sistemas Normativos Indígenas integrada por </w:t>
      </w:r>
      <w:r w:rsidRPr="006E50FE">
        <w:rPr>
          <w:rFonts w:ascii="Arial" w:hAnsi="Arial" w:cs="Arial"/>
          <w:sz w:val="24"/>
          <w:szCs w:val="24"/>
        </w:rPr>
        <w:t>la Consejera Electoral Jessica Jazibe Hernández García, la  Consejera Presidenta Elizabeth Sánchez González y el Consejero Electoral Wilfrido Lulio Almaraz Santibáñez.</w:t>
      </w:r>
      <w:bookmarkEnd w:id="7"/>
      <w:bookmarkEnd w:id="8"/>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lastRenderedPageBreak/>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41883EE8" w:rsidR="00F27D93" w:rsidRPr="0083051D" w:rsidRDefault="00634A5C" w:rsidP="005134BA">
      <w:pPr>
        <w:spacing w:after="120" w:line="276" w:lineRule="auto"/>
        <w:rPr>
          <w:rFonts w:ascii="Arial" w:hAnsi="Arial" w:cs="Arial"/>
          <w:sz w:val="24"/>
          <w:szCs w:val="24"/>
        </w:rPr>
      </w:pPr>
      <w:r w:rsidRPr="0083051D">
        <w:rPr>
          <w:rFonts w:ascii="Arial" w:hAnsi="Arial" w:cs="Arial"/>
          <w:b/>
          <w:sz w:val="24"/>
          <w:szCs w:val="24"/>
        </w:rPr>
        <w:t>PRIMERA. Competencia.</w:t>
      </w:r>
      <w:r w:rsidR="00521F05">
        <w:rPr>
          <w:rFonts w:ascii="Arial" w:hAnsi="Arial" w:cs="Arial"/>
          <w:b/>
          <w:sz w:val="24"/>
          <w:szCs w:val="24"/>
        </w:rPr>
        <w:t xml:space="preserve"> </w:t>
      </w:r>
      <w:r w:rsidR="00521F0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21F05">
        <w:rPr>
          <w:rFonts w:ascii="Arial" w:hAnsi="Arial" w:cs="Arial"/>
          <w:color w:val="000000" w:themeColor="text1"/>
          <w:sz w:val="24"/>
          <w:szCs w:val="24"/>
        </w:rPr>
        <w:t xml:space="preserve">; articulo 42, numeral 9, de la </w:t>
      </w:r>
      <w:r w:rsidR="00521F05" w:rsidRPr="00F72E98">
        <w:rPr>
          <w:rFonts w:ascii="Arial" w:hAnsi="Arial" w:cs="Arial"/>
          <w:color w:val="000000" w:themeColor="text1"/>
          <w:sz w:val="24"/>
          <w:szCs w:val="24"/>
        </w:rPr>
        <w:t>Ley de Instituciones</w:t>
      </w:r>
      <w:r w:rsidR="00521F05">
        <w:rPr>
          <w:rFonts w:ascii="Arial" w:hAnsi="Arial" w:cs="Arial"/>
          <w:color w:val="000000" w:themeColor="text1"/>
          <w:sz w:val="24"/>
          <w:szCs w:val="24"/>
        </w:rPr>
        <w:t xml:space="preserve"> </w:t>
      </w:r>
      <w:r w:rsidR="00521F05" w:rsidRPr="00F72E98">
        <w:rPr>
          <w:rFonts w:ascii="Arial" w:hAnsi="Arial" w:cs="Arial"/>
          <w:color w:val="000000" w:themeColor="text1"/>
          <w:sz w:val="24"/>
          <w:szCs w:val="24"/>
        </w:rPr>
        <w:t>y Procedimientos Electorales del Estado de Oaxaca</w:t>
      </w:r>
      <w:r w:rsidR="00521F05">
        <w:rPr>
          <w:rFonts w:ascii="Arial" w:hAnsi="Arial" w:cs="Arial"/>
          <w:color w:val="000000" w:themeColor="text1"/>
          <w:sz w:val="24"/>
          <w:szCs w:val="24"/>
        </w:rPr>
        <w:t xml:space="preserve">, así como </w:t>
      </w:r>
      <w:r w:rsidR="00521F05" w:rsidRPr="0051502D">
        <w:rPr>
          <w:rFonts w:ascii="Arial" w:hAnsi="Arial" w:cs="Arial"/>
          <w:color w:val="000000" w:themeColor="text1"/>
          <w:sz w:val="24"/>
          <w:szCs w:val="24"/>
        </w:rPr>
        <w:t xml:space="preserve">los artículos 4, numeral 1, inciso a); 6; 14, 15 numeral 2; y 17 del Reglamento de Comisiones del Consejo General, </w:t>
      </w:r>
      <w:r w:rsidR="00521F05" w:rsidRPr="00F72E98">
        <w:rPr>
          <w:rFonts w:ascii="Arial" w:hAnsi="Arial" w:cs="Arial"/>
          <w:color w:val="000000" w:themeColor="text1"/>
          <w:sz w:val="24"/>
          <w:szCs w:val="24"/>
        </w:rPr>
        <w:t>el Instituto Estatal Electoral y de Participación Ciudadana de Oaxaca, está a cargo de las elecciones locales, por tal razón, est</w:t>
      </w:r>
      <w:r w:rsidR="00521F05">
        <w:rPr>
          <w:rFonts w:ascii="Arial" w:hAnsi="Arial" w:cs="Arial"/>
          <w:color w:val="000000" w:themeColor="text1"/>
          <w:sz w:val="24"/>
          <w:szCs w:val="24"/>
        </w:rPr>
        <w:t>a</w:t>
      </w:r>
      <w:r w:rsidR="00521F05" w:rsidRPr="00F72E98">
        <w:rPr>
          <w:rFonts w:ascii="Arial" w:hAnsi="Arial" w:cs="Arial"/>
          <w:color w:val="000000" w:themeColor="text1"/>
          <w:sz w:val="24"/>
          <w:szCs w:val="24"/>
        </w:rPr>
        <w:t xml:space="preserve"> </w:t>
      </w:r>
      <w:r w:rsidR="00521F05" w:rsidRPr="00317C81">
        <w:rPr>
          <w:rFonts w:ascii="Arial" w:hAnsi="Arial" w:cs="Arial"/>
          <w:color w:val="000000" w:themeColor="text1"/>
          <w:sz w:val="24"/>
          <w:szCs w:val="24"/>
        </w:rPr>
        <w:t xml:space="preserve">Comisión Permanente de Sistemas Normativos Indígenas </w:t>
      </w:r>
      <w:r w:rsidR="00521F05">
        <w:rPr>
          <w:rFonts w:ascii="Arial" w:hAnsi="Arial" w:cs="Arial"/>
          <w:color w:val="000000" w:themeColor="text1"/>
          <w:sz w:val="24"/>
          <w:szCs w:val="24"/>
        </w:rPr>
        <w:t xml:space="preserve">(CPSNI) </w:t>
      </w:r>
      <w:r w:rsidR="00521F05"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83051D">
        <w:rPr>
          <w:rFonts w:ascii="Arial" w:hAnsi="Arial" w:cs="Arial"/>
          <w:sz w:val="24"/>
          <w:szCs w:val="24"/>
        </w:rPr>
        <w:tab/>
      </w:r>
    </w:p>
    <w:p w14:paraId="3ED71829" w14:textId="65670B4C" w:rsidR="009E22B3"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5134B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481721D" w14:textId="77777777" w:rsidR="00521F05" w:rsidRPr="00F72E98" w:rsidRDefault="00521F05" w:rsidP="00521F05">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calificando el proceso de elección de Ayuntamientos bajo este tipo de régimen </w:t>
      </w:r>
      <w:r w:rsidRPr="00F72E98">
        <w:rPr>
          <w:rFonts w:ascii="Arial" w:hAnsi="Arial" w:cs="Arial"/>
          <w:color w:val="000000" w:themeColor="text1"/>
          <w:sz w:val="24"/>
          <w:szCs w:val="24"/>
        </w:rPr>
        <w:lastRenderedPageBreak/>
        <w:t>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634CC518" w:rsidR="009F0ADE" w:rsidRPr="0083051D" w:rsidRDefault="00521F05" w:rsidP="00521F05">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FA5D4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6248755E"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10CB8BBD" w14:textId="77777777" w:rsidR="00372B2F" w:rsidRP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sidRPr="00372B2F">
        <w:rPr>
          <w:rFonts w:ascii="Arial" w:hAnsi="Arial" w:cs="Arial"/>
          <w:sz w:val="24"/>
          <w:szCs w:val="24"/>
        </w:rPr>
        <w:t>La paridad de género y que no hubo violencia política contra las mujeres en razón de género;</w:t>
      </w:r>
    </w:p>
    <w:p w14:paraId="6BBC9D69"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 xml:space="preserve">Que la autoridad electa haya obtenido la mayoría de votos; </w:t>
      </w:r>
    </w:p>
    <w:p w14:paraId="3DEFB77C"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5134BA">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5134B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1"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2"/>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11"/>
    </w:p>
    <w:p w14:paraId="38845487" w14:textId="414A327E" w:rsidR="009F0ADE" w:rsidRPr="0083051D" w:rsidRDefault="00634A5C" w:rsidP="005134BA">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w:t>
      </w:r>
      <w:r w:rsidRPr="0083051D">
        <w:rPr>
          <w:rFonts w:ascii="Arial" w:hAnsi="Arial" w:cs="Arial"/>
          <w:sz w:val="24"/>
          <w:szCs w:val="24"/>
        </w:rPr>
        <w:lastRenderedPageBreak/>
        <w:t xml:space="preserve">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5134BA">
      <w:pPr>
        <w:spacing w:after="240" w:line="276" w:lineRule="auto"/>
        <w:ind w:left="16" w:hanging="11"/>
        <w:rPr>
          <w:rFonts w:ascii="Arial" w:hAnsi="Arial" w:cs="Arial"/>
          <w:sz w:val="24"/>
          <w:szCs w:val="24"/>
        </w:rPr>
      </w:pPr>
      <w:bookmarkStart w:id="13"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5134BA">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BF95A91" w14:textId="61730B49" w:rsidR="00B13025" w:rsidRPr="0083051D" w:rsidRDefault="00B13025" w:rsidP="005134BA">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521F05">
        <w:rPr>
          <w:rFonts w:ascii="Arial" w:hAnsi="Arial" w:cs="Arial"/>
          <w:sz w:val="24"/>
          <w:szCs w:val="24"/>
        </w:rPr>
        <w:t>l</w:t>
      </w:r>
      <w:r w:rsidRPr="0083051D">
        <w:rPr>
          <w:rFonts w:ascii="Arial" w:hAnsi="Arial" w:cs="Arial"/>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8E502A8" w14:textId="32AC55C7" w:rsidR="00F158DC" w:rsidRPr="0083051D" w:rsidRDefault="00F158DC" w:rsidP="005134BA">
      <w:pPr>
        <w:spacing w:line="276" w:lineRule="auto"/>
        <w:rPr>
          <w:rFonts w:ascii="Arial" w:hAnsi="Arial" w:cs="Arial"/>
          <w:sz w:val="24"/>
          <w:szCs w:val="24"/>
          <w:lang w:val="es-ES_tradnl"/>
        </w:rPr>
      </w:pPr>
      <w:r w:rsidRPr="00F158DC">
        <w:rPr>
          <w:rFonts w:ascii="Arial" w:hAnsi="Arial" w:cs="Arial"/>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27AF0840" w:rsidR="009F0ADE"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52157B" w:rsidRPr="00F72E98">
        <w:rPr>
          <w:rFonts w:ascii="Arial" w:hAnsi="Arial" w:cs="Arial"/>
          <w:color w:val="000000" w:themeColor="text1"/>
          <w:sz w:val="24"/>
          <w:szCs w:val="24"/>
        </w:rPr>
        <w:t>est</w:t>
      </w:r>
      <w:r w:rsidR="0052157B">
        <w:rPr>
          <w:rFonts w:ascii="Arial" w:hAnsi="Arial" w:cs="Arial"/>
          <w:color w:val="000000" w:themeColor="text1"/>
          <w:sz w:val="24"/>
          <w:szCs w:val="24"/>
        </w:rPr>
        <w:t>a</w:t>
      </w:r>
      <w:r w:rsidR="0052157B" w:rsidRPr="00F72E98">
        <w:rPr>
          <w:rFonts w:ascii="Arial" w:hAnsi="Arial" w:cs="Arial"/>
          <w:color w:val="000000" w:themeColor="text1"/>
          <w:sz w:val="24"/>
          <w:szCs w:val="24"/>
        </w:rPr>
        <w:t xml:space="preserve"> </w:t>
      </w:r>
      <w:r w:rsidR="0052157B">
        <w:rPr>
          <w:rFonts w:ascii="Arial" w:hAnsi="Arial" w:cs="Arial"/>
          <w:color w:val="000000" w:themeColor="text1"/>
          <w:sz w:val="24"/>
          <w:szCs w:val="24"/>
        </w:rPr>
        <w:t>Comisión Permanente de Sistemas Normativos Indígenas</w:t>
      </w:r>
      <w:r w:rsidR="0052157B" w:rsidRPr="00F72E98" w:rsidDel="007D32A2">
        <w:rPr>
          <w:rFonts w:ascii="Arial" w:hAnsi="Arial" w:cs="Arial"/>
          <w:color w:val="000000" w:themeColor="text1"/>
          <w:sz w:val="24"/>
          <w:szCs w:val="24"/>
        </w:rPr>
        <w:t xml:space="preserve"> </w:t>
      </w:r>
      <w:r w:rsidR="0052157B">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685D59">
        <w:rPr>
          <w:rFonts w:ascii="Arial" w:hAnsi="Arial" w:cs="Arial"/>
          <w:sz w:val="24"/>
          <w:szCs w:val="24"/>
        </w:rPr>
        <w:t>22 de septiembre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685D59">
        <w:rPr>
          <w:rFonts w:ascii="Arial" w:hAnsi="Arial" w:cs="Arial"/>
          <w:sz w:val="24"/>
          <w:szCs w:val="24"/>
        </w:rPr>
        <w:t>Tlalixtac de Cabrera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 xml:space="preserve">Para estar en condiciones de realizar el estudio respectivo, es indispensable conocer las normas o acuerdos previos que integran el sistema </w:t>
      </w:r>
      <w:r w:rsidRPr="0083051D">
        <w:rPr>
          <w:rFonts w:ascii="Arial" w:hAnsi="Arial" w:cs="Arial"/>
          <w:sz w:val="24"/>
          <w:szCs w:val="24"/>
        </w:rPr>
        <w:lastRenderedPageBreak/>
        <w:t>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18466EF" w14:textId="77777777" w:rsidR="00FB5EFC" w:rsidRPr="00A25187" w:rsidRDefault="00FB5EFC" w:rsidP="000F54AB">
      <w:pPr>
        <w:spacing w:line="276" w:lineRule="auto"/>
        <w:rPr>
          <w:rFonts w:ascii="Arial" w:hAnsi="Arial" w:cs="Arial"/>
          <w:b/>
          <w:bCs/>
          <w:sz w:val="24"/>
          <w:szCs w:val="24"/>
        </w:rPr>
      </w:pPr>
      <w:r w:rsidRPr="00A25187">
        <w:rPr>
          <w:rFonts w:ascii="Arial" w:hAnsi="Arial" w:cs="Arial"/>
          <w:b/>
          <w:bCs/>
          <w:sz w:val="24"/>
          <w:szCs w:val="24"/>
        </w:rPr>
        <w:t xml:space="preserve">A) ACTOS PREVIOS </w:t>
      </w:r>
    </w:p>
    <w:p w14:paraId="7F43C413" w14:textId="77777777" w:rsidR="00FB5EFC" w:rsidRPr="00A25187" w:rsidRDefault="00FB5EFC" w:rsidP="000F54AB">
      <w:pPr>
        <w:spacing w:line="276" w:lineRule="auto"/>
        <w:rPr>
          <w:rFonts w:ascii="Arial" w:hAnsi="Arial" w:cs="Arial"/>
          <w:sz w:val="24"/>
          <w:szCs w:val="24"/>
        </w:rPr>
      </w:pPr>
      <w:r w:rsidRPr="00A25187">
        <w:rPr>
          <w:rFonts w:ascii="Arial" w:hAnsi="Arial" w:cs="Arial"/>
          <w:sz w:val="24"/>
          <w:szCs w:val="24"/>
        </w:rPr>
        <w:t xml:space="preserve">De los antecedentes disponible se desprende que no realizan actos previos a la elección. </w:t>
      </w:r>
    </w:p>
    <w:p w14:paraId="773715E7" w14:textId="77777777" w:rsidR="00FB5EFC" w:rsidRPr="00A25187" w:rsidRDefault="00FB5EFC" w:rsidP="000F54AB">
      <w:pPr>
        <w:spacing w:line="276" w:lineRule="auto"/>
        <w:rPr>
          <w:rFonts w:ascii="Arial" w:hAnsi="Arial" w:cs="Arial"/>
          <w:b/>
          <w:bCs/>
          <w:sz w:val="24"/>
          <w:szCs w:val="24"/>
        </w:rPr>
      </w:pPr>
      <w:r w:rsidRPr="00A25187">
        <w:rPr>
          <w:rFonts w:ascii="Arial" w:hAnsi="Arial" w:cs="Arial"/>
          <w:b/>
          <w:bCs/>
          <w:sz w:val="24"/>
          <w:szCs w:val="24"/>
        </w:rPr>
        <w:t xml:space="preserve">B) ASAMBLEA DE ELECCIÓN </w:t>
      </w:r>
    </w:p>
    <w:p w14:paraId="7D197400" w14:textId="77777777" w:rsidR="00FB5EFC" w:rsidRPr="00A25187" w:rsidRDefault="00FB5EFC" w:rsidP="000F54AB">
      <w:pPr>
        <w:spacing w:line="276" w:lineRule="auto"/>
        <w:rPr>
          <w:rFonts w:ascii="Arial" w:hAnsi="Arial" w:cs="Arial"/>
          <w:sz w:val="24"/>
          <w:szCs w:val="24"/>
        </w:rPr>
      </w:pPr>
      <w:r w:rsidRPr="00A25187">
        <w:rPr>
          <w:rFonts w:ascii="Arial" w:hAnsi="Arial" w:cs="Arial"/>
          <w:sz w:val="24"/>
          <w:szCs w:val="24"/>
        </w:rPr>
        <w:t xml:space="preserve">La elección de Autoridades se realiza conforme a las siguientes reglas: </w:t>
      </w:r>
    </w:p>
    <w:p w14:paraId="6E2B3CAA" w14:textId="0BC33A80"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 xml:space="preserve">Las Autoridades municipales en funciones emiten la convocatoria correspondiente. </w:t>
      </w:r>
    </w:p>
    <w:p w14:paraId="551A4AE4" w14:textId="24ED6804"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 xml:space="preserve">La convocatoria escrita se hace pública pegándola en los lugares visibles; asimismo, se da a conocer a través del aparato de sonido y por perifoneo móvil, con una semana de anticipación a la fecha de la elección; además se elaboran citatorios a los Comités de Barrios y los Alcaldes de Obra tocan el caracol una tarde anterior al día de la Asamblea y por la mañana del día en que se celebrará; </w:t>
      </w:r>
    </w:p>
    <w:p w14:paraId="69353BF8" w14:textId="02EBF934"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 xml:space="preserve">Se convoca a mujeres y hombres originarios del municipio que vivan en la cabecera municipal. </w:t>
      </w:r>
    </w:p>
    <w:p w14:paraId="5680FCFA" w14:textId="35F34D18"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 xml:space="preserve">Las ciudadanas y ciudadanos asisten a la asamblea de manera personal. </w:t>
      </w:r>
    </w:p>
    <w:p w14:paraId="1E2ECA9A" w14:textId="6D2EC2C7"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 xml:space="preserve">La Asamblea Comunitaria tiene como única finalidad integrar el Ayuntamiento. </w:t>
      </w:r>
    </w:p>
    <w:p w14:paraId="3E113D0A" w14:textId="5F2FCF91"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 xml:space="preserve">La asamblea de elección se lleva a cabo en el patio del palacio municipal. </w:t>
      </w:r>
    </w:p>
    <w:p w14:paraId="095C6ACA" w14:textId="6DDE79DD"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La Asamblea es presidida por la Autoridad Municipal y la Mesa de los Debates</w:t>
      </w:r>
    </w:p>
    <w:p w14:paraId="0243346E" w14:textId="0CD3C2FC"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 xml:space="preserve">Las Autoridades son electas mediante ternas y la ciudadanía emite su voto a mano alzada. </w:t>
      </w:r>
    </w:p>
    <w:p w14:paraId="77A05AF7" w14:textId="1C97398C"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Participan en la elección los ciudadanos, ciudadanas originarias del municipio que habitan en la Cabecera municipal. Todas las personas participan con derecho a votar y ser votadas.</w:t>
      </w:r>
    </w:p>
    <w:p w14:paraId="5D548D16" w14:textId="2AA48F44"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 xml:space="preserve">Se levanta el acta correspondiente en el que consta la integración del Ayuntamiento electo; firman las Autoridades municipales, mesa de los debates y asambleístas asistentes; y </w:t>
      </w:r>
    </w:p>
    <w:p w14:paraId="64F46D86" w14:textId="42E081D6" w:rsidR="00FB5EFC" w:rsidRPr="00A25187" w:rsidRDefault="00FB5EFC" w:rsidP="00D72C6A">
      <w:pPr>
        <w:pStyle w:val="Prrafodelista"/>
        <w:numPr>
          <w:ilvl w:val="0"/>
          <w:numId w:val="20"/>
        </w:numPr>
        <w:spacing w:line="276" w:lineRule="auto"/>
        <w:ind w:left="709"/>
        <w:rPr>
          <w:rFonts w:ascii="Arial" w:hAnsi="Arial" w:cs="Arial"/>
          <w:sz w:val="24"/>
          <w:szCs w:val="24"/>
        </w:rPr>
      </w:pPr>
      <w:r w:rsidRPr="00A25187">
        <w:rPr>
          <w:rFonts w:ascii="Arial" w:hAnsi="Arial" w:cs="Arial"/>
          <w:sz w:val="24"/>
          <w:szCs w:val="24"/>
        </w:rPr>
        <w:t>La documentación se remite al Instituto Estatal Electoral y de Participación Ciudadana de Oaxaca.</w:t>
      </w:r>
    </w:p>
    <w:p w14:paraId="7F1F7F98" w14:textId="740295A3" w:rsidR="00A426C6" w:rsidRDefault="00F41E41" w:rsidP="000F54AB">
      <w:pPr>
        <w:spacing w:line="276" w:lineRule="auto"/>
        <w:rPr>
          <w:rFonts w:ascii="Arial" w:hAnsi="Arial" w:cs="Arial"/>
          <w:sz w:val="24"/>
          <w:szCs w:val="24"/>
        </w:rPr>
      </w:pPr>
      <w:r>
        <w:rPr>
          <w:rFonts w:ascii="Arial" w:hAnsi="Arial" w:cs="Arial"/>
          <w:sz w:val="24"/>
          <w:szCs w:val="24"/>
        </w:rPr>
        <w:t xml:space="preserve">Ahora bien, </w:t>
      </w:r>
      <w:r w:rsidR="00A426C6" w:rsidRPr="003460C2">
        <w:rPr>
          <w:rFonts w:ascii="Arial" w:hAnsi="Arial" w:cs="Arial"/>
          <w:sz w:val="24"/>
          <w:szCs w:val="24"/>
        </w:rPr>
        <w:t xml:space="preserve">del estudio integral del expediente no se </w:t>
      </w:r>
      <w:r w:rsidR="00F10EB1" w:rsidRPr="003460C2">
        <w:rPr>
          <w:rFonts w:ascii="Arial" w:hAnsi="Arial" w:cs="Arial"/>
          <w:sz w:val="24"/>
          <w:szCs w:val="24"/>
        </w:rPr>
        <w:t>advierte incumplimiento</w:t>
      </w:r>
      <w:r w:rsidR="00A426C6" w:rsidRPr="003460C2">
        <w:rPr>
          <w:rFonts w:ascii="Arial" w:hAnsi="Arial" w:cs="Arial"/>
          <w:sz w:val="24"/>
          <w:szCs w:val="24"/>
        </w:rPr>
        <w:t xml:space="preserve"> alguno a las reglas de la elección establecidas por la comunidad</w:t>
      </w:r>
      <w:r w:rsidR="00A426C6" w:rsidRPr="00BB7232">
        <w:rPr>
          <w:rFonts w:ascii="Arial" w:hAnsi="Arial" w:cs="Arial"/>
          <w:sz w:val="24"/>
          <w:szCs w:val="24"/>
        </w:rPr>
        <w:t xml:space="preserve"> conforme a su sistema normativo, contenidas en el Dictamen número DESNI-IEEPCO-CAT-</w:t>
      </w:r>
      <w:r w:rsidR="00406D1E">
        <w:rPr>
          <w:rFonts w:ascii="Arial" w:hAnsi="Arial" w:cs="Arial"/>
          <w:sz w:val="24"/>
          <w:szCs w:val="24"/>
        </w:rPr>
        <w:t>2</w:t>
      </w:r>
      <w:r w:rsidR="00D72C6A">
        <w:rPr>
          <w:rFonts w:ascii="Arial" w:hAnsi="Arial" w:cs="Arial"/>
          <w:sz w:val="24"/>
          <w:szCs w:val="24"/>
        </w:rPr>
        <w:t>48</w:t>
      </w:r>
      <w:r w:rsidR="00A426C6" w:rsidRPr="00BB7232">
        <w:rPr>
          <w:rFonts w:ascii="Arial" w:hAnsi="Arial" w:cs="Arial"/>
          <w:sz w:val="24"/>
          <w:szCs w:val="24"/>
        </w:rPr>
        <w:t xml:space="preserve">/2022 que </w:t>
      </w:r>
      <w:r w:rsidR="00A426C6" w:rsidRPr="00BB7232">
        <w:rPr>
          <w:rFonts w:ascii="Arial" w:hAnsi="Arial" w:cs="Arial"/>
          <w:sz w:val="24"/>
          <w:szCs w:val="24"/>
        </w:rPr>
        <w:lastRenderedPageBreak/>
        <w:t xml:space="preserve">identifican el método de elección conforme al Sistema Normativo vigente en el </w:t>
      </w:r>
      <w:r w:rsidR="001B2635">
        <w:rPr>
          <w:rFonts w:ascii="Arial" w:hAnsi="Arial" w:cs="Arial"/>
          <w:sz w:val="24"/>
          <w:szCs w:val="24"/>
        </w:rPr>
        <w:t>M</w:t>
      </w:r>
      <w:r w:rsidR="00A426C6" w:rsidRPr="00BB7232">
        <w:rPr>
          <w:rFonts w:ascii="Arial" w:hAnsi="Arial" w:cs="Arial"/>
          <w:sz w:val="24"/>
          <w:szCs w:val="24"/>
        </w:rPr>
        <w:t xml:space="preserve">unicipio de </w:t>
      </w:r>
      <w:r w:rsidR="00685D59">
        <w:rPr>
          <w:rFonts w:ascii="Arial" w:hAnsi="Arial" w:cs="Arial"/>
          <w:sz w:val="24"/>
          <w:szCs w:val="24"/>
        </w:rPr>
        <w:t>Tlalixtac de Cabrera</w:t>
      </w:r>
      <w:r w:rsidR="00A426C6" w:rsidRPr="00BB7232">
        <w:rPr>
          <w:rFonts w:ascii="Arial" w:hAnsi="Arial" w:cs="Arial"/>
          <w:sz w:val="24"/>
          <w:szCs w:val="24"/>
        </w:rPr>
        <w:t>, Oaxaca</w:t>
      </w:r>
      <w:r w:rsidR="00406D1E">
        <w:rPr>
          <w:rFonts w:ascii="Arial" w:hAnsi="Arial" w:cs="Arial"/>
          <w:sz w:val="24"/>
          <w:szCs w:val="24"/>
        </w:rPr>
        <w:t>.</w:t>
      </w:r>
    </w:p>
    <w:p w14:paraId="766EF86E" w14:textId="172926F9" w:rsidR="00A426C6" w:rsidRDefault="00A426C6" w:rsidP="000F54AB">
      <w:pPr>
        <w:spacing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911774">
        <w:rPr>
          <w:rFonts w:ascii="Arial" w:hAnsi="Arial" w:cs="Arial"/>
          <w:sz w:val="24"/>
          <w:szCs w:val="24"/>
        </w:rPr>
        <w:t xml:space="preserve"> fue emitida el </w:t>
      </w:r>
      <w:r w:rsidR="00E45961">
        <w:rPr>
          <w:rFonts w:ascii="Arial" w:hAnsi="Arial" w:cs="Arial"/>
          <w:sz w:val="24"/>
          <w:szCs w:val="24"/>
        </w:rPr>
        <w:t>29</w:t>
      </w:r>
      <w:r w:rsidR="00911774">
        <w:rPr>
          <w:rFonts w:ascii="Arial" w:hAnsi="Arial" w:cs="Arial"/>
          <w:sz w:val="24"/>
          <w:szCs w:val="24"/>
        </w:rPr>
        <w:t xml:space="preserve"> de </w:t>
      </w:r>
      <w:r w:rsidR="00E45961">
        <w:rPr>
          <w:rFonts w:ascii="Arial" w:hAnsi="Arial" w:cs="Arial"/>
          <w:sz w:val="24"/>
          <w:szCs w:val="24"/>
        </w:rPr>
        <w:t>agosto</w:t>
      </w:r>
      <w:r w:rsidR="00911774">
        <w:rPr>
          <w:rFonts w:ascii="Arial" w:hAnsi="Arial" w:cs="Arial"/>
          <w:sz w:val="24"/>
          <w:szCs w:val="24"/>
        </w:rPr>
        <w:t xml:space="preserve"> de 2022 y</w:t>
      </w:r>
      <w:r w:rsidRPr="00BB7232">
        <w:rPr>
          <w:rFonts w:ascii="Arial" w:hAnsi="Arial" w:cs="Arial"/>
          <w:sz w:val="24"/>
          <w:szCs w:val="24"/>
        </w:rPr>
        <w:t xml:space="preserve"> se dio a conocer</w:t>
      </w:r>
      <w:r w:rsidR="00E45961">
        <w:rPr>
          <w:rFonts w:ascii="Arial" w:hAnsi="Arial" w:cs="Arial"/>
          <w:sz w:val="24"/>
          <w:szCs w:val="24"/>
        </w:rPr>
        <w:t xml:space="preserve"> </w:t>
      </w:r>
      <w:r w:rsidR="00E45961" w:rsidRPr="00D72C6A">
        <w:rPr>
          <w:rFonts w:ascii="Arial" w:hAnsi="Arial" w:cs="Arial"/>
          <w:sz w:val="24"/>
          <w:szCs w:val="24"/>
        </w:rPr>
        <w:t>a través del aparato de sonido y por perifoneo móvil,</w:t>
      </w:r>
      <w:r w:rsidR="00E45961" w:rsidRPr="00E45961">
        <w:rPr>
          <w:rFonts w:ascii="Arial" w:hAnsi="Arial" w:cs="Arial"/>
          <w:sz w:val="24"/>
          <w:szCs w:val="24"/>
        </w:rPr>
        <w:t xml:space="preserve"> </w:t>
      </w:r>
      <w:r w:rsidR="00E45961" w:rsidRPr="00D72C6A">
        <w:rPr>
          <w:rFonts w:ascii="Arial" w:hAnsi="Arial" w:cs="Arial"/>
          <w:sz w:val="24"/>
          <w:szCs w:val="24"/>
        </w:rPr>
        <w:t xml:space="preserve">además se </w:t>
      </w:r>
      <w:r w:rsidR="00AD1DF7">
        <w:rPr>
          <w:rFonts w:ascii="Arial" w:hAnsi="Arial" w:cs="Arial"/>
          <w:sz w:val="24"/>
          <w:szCs w:val="24"/>
        </w:rPr>
        <w:t xml:space="preserve">giraron </w:t>
      </w:r>
      <w:r w:rsidR="00E45961" w:rsidRPr="00D72C6A">
        <w:rPr>
          <w:rFonts w:ascii="Arial" w:hAnsi="Arial" w:cs="Arial"/>
          <w:sz w:val="24"/>
          <w:szCs w:val="24"/>
        </w:rPr>
        <w:t xml:space="preserve">citatorios a los Comités de </w:t>
      </w:r>
      <w:r w:rsidR="004743CA" w:rsidRPr="00D72C6A">
        <w:rPr>
          <w:rFonts w:ascii="Arial" w:hAnsi="Arial" w:cs="Arial"/>
          <w:sz w:val="24"/>
          <w:szCs w:val="24"/>
        </w:rPr>
        <w:t>Barrios</w:t>
      </w:r>
      <w:r w:rsidR="004743CA">
        <w:rPr>
          <w:rFonts w:ascii="Arial" w:hAnsi="Arial" w:cs="Arial"/>
          <w:sz w:val="24"/>
          <w:szCs w:val="24"/>
        </w:rPr>
        <w:t>, lo</w:t>
      </w:r>
      <w:r w:rsidRPr="00BB7232">
        <w:rPr>
          <w:rFonts w:ascii="Arial" w:hAnsi="Arial" w:cs="Arial"/>
          <w:sz w:val="24"/>
          <w:szCs w:val="24"/>
        </w:rPr>
        <w:t xml:space="preserve"> cual cumple con lo previsto en el Dictamen que identifica el método de elección del </w:t>
      </w:r>
      <w:r w:rsidR="004743CA">
        <w:rPr>
          <w:rFonts w:ascii="Arial" w:hAnsi="Arial" w:cs="Arial"/>
          <w:sz w:val="24"/>
          <w:szCs w:val="24"/>
        </w:rPr>
        <w:t>M</w:t>
      </w:r>
      <w:r w:rsidRPr="00BB7232">
        <w:rPr>
          <w:rFonts w:ascii="Arial" w:hAnsi="Arial" w:cs="Arial"/>
          <w:sz w:val="24"/>
          <w:szCs w:val="24"/>
        </w:rPr>
        <w:t xml:space="preserve">unicipio que se analiza, otorgando certeza y legalidad del acto. </w:t>
      </w:r>
    </w:p>
    <w:p w14:paraId="08E2B6B7" w14:textId="5F0A74C9" w:rsidR="004743CA" w:rsidRDefault="00A426C6" w:rsidP="00F154C9">
      <w:pPr>
        <w:spacing w:line="276" w:lineRule="auto"/>
        <w:rPr>
          <w:rFonts w:ascii="Arial" w:hAnsi="Arial" w:cs="Arial"/>
          <w:b/>
          <w:bCs/>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w:t>
      </w:r>
      <w:r w:rsidR="004743CA">
        <w:rPr>
          <w:rFonts w:ascii="Arial" w:hAnsi="Arial" w:cs="Arial"/>
          <w:sz w:val="24"/>
          <w:szCs w:val="24"/>
        </w:rPr>
        <w:t xml:space="preserve">registro de asistencia se procedió al </w:t>
      </w:r>
      <w:r w:rsidRPr="007773B2">
        <w:rPr>
          <w:rFonts w:ascii="Arial" w:hAnsi="Arial" w:cs="Arial"/>
          <w:sz w:val="24"/>
          <w:szCs w:val="24"/>
        </w:rPr>
        <w:t>pase de lista,</w:t>
      </w:r>
      <w:r w:rsidR="004743CA">
        <w:rPr>
          <w:rFonts w:ascii="Arial" w:hAnsi="Arial" w:cs="Arial"/>
          <w:sz w:val="24"/>
          <w:szCs w:val="24"/>
        </w:rPr>
        <w:t xml:space="preserve"> y en el cuarto conteo realizado, </w:t>
      </w:r>
      <w:r w:rsidRPr="007773B2">
        <w:rPr>
          <w:rFonts w:ascii="Arial" w:hAnsi="Arial" w:cs="Arial"/>
          <w:sz w:val="24"/>
          <w:szCs w:val="24"/>
        </w:rPr>
        <w:t xml:space="preserve">se declaró la existencia del quórum legal </w:t>
      </w:r>
      <w:r w:rsidR="000B5866">
        <w:rPr>
          <w:rFonts w:ascii="Arial" w:hAnsi="Arial" w:cs="Arial"/>
          <w:sz w:val="24"/>
          <w:szCs w:val="24"/>
        </w:rPr>
        <w:t xml:space="preserve">con 466 asambleístas, conforme al contenido del acta respectiva; no </w:t>
      </w:r>
      <w:r w:rsidR="004743CA">
        <w:rPr>
          <w:rFonts w:ascii="Arial" w:hAnsi="Arial" w:cs="Arial"/>
          <w:sz w:val="24"/>
          <w:szCs w:val="24"/>
        </w:rPr>
        <w:t>obstante,</w:t>
      </w:r>
      <w:r w:rsidR="000B5866">
        <w:rPr>
          <w:rFonts w:ascii="Arial" w:hAnsi="Arial" w:cs="Arial"/>
          <w:sz w:val="24"/>
          <w:szCs w:val="24"/>
        </w:rPr>
        <w:t xml:space="preserve"> de una revisión a las listas de asistencia que se acompañaron, se pudo verificar que a dicho acto acudieron</w:t>
      </w:r>
      <w:r w:rsidRPr="007773B2">
        <w:rPr>
          <w:rFonts w:ascii="Arial" w:hAnsi="Arial" w:cs="Arial"/>
          <w:sz w:val="24"/>
          <w:szCs w:val="24"/>
        </w:rPr>
        <w:t xml:space="preserve"> </w:t>
      </w:r>
      <w:r w:rsidR="000B5866">
        <w:rPr>
          <w:rFonts w:ascii="Arial" w:hAnsi="Arial" w:cs="Arial"/>
          <w:b/>
          <w:bCs/>
          <w:sz w:val="24"/>
          <w:szCs w:val="24"/>
        </w:rPr>
        <w:t>496</w:t>
      </w:r>
      <w:r w:rsidRPr="007773B2">
        <w:rPr>
          <w:rFonts w:ascii="Arial" w:hAnsi="Arial" w:cs="Arial"/>
          <w:sz w:val="24"/>
          <w:szCs w:val="24"/>
        </w:rPr>
        <w:t xml:space="preserve"> </w:t>
      </w:r>
      <w:r w:rsidR="000F54AB" w:rsidRPr="001B2635">
        <w:rPr>
          <w:rFonts w:ascii="Arial" w:hAnsi="Arial" w:cs="Arial"/>
          <w:b/>
          <w:bCs/>
          <w:sz w:val="24"/>
          <w:szCs w:val="24"/>
        </w:rPr>
        <w:t>asambleístas</w:t>
      </w:r>
      <w:r w:rsidR="00911774">
        <w:rPr>
          <w:rFonts w:ascii="Arial" w:hAnsi="Arial" w:cs="Arial"/>
          <w:b/>
          <w:bCs/>
          <w:sz w:val="24"/>
          <w:szCs w:val="24"/>
        </w:rPr>
        <w:t xml:space="preserve"> de los cuales </w:t>
      </w:r>
      <w:r w:rsidR="00F154C9">
        <w:rPr>
          <w:rFonts w:ascii="Arial" w:hAnsi="Arial" w:cs="Arial"/>
          <w:b/>
          <w:bCs/>
          <w:sz w:val="24"/>
          <w:szCs w:val="24"/>
        </w:rPr>
        <w:t>93</w:t>
      </w:r>
      <w:r w:rsidR="00911774">
        <w:rPr>
          <w:rFonts w:ascii="Arial" w:hAnsi="Arial" w:cs="Arial"/>
          <w:b/>
          <w:bCs/>
          <w:sz w:val="24"/>
          <w:szCs w:val="24"/>
        </w:rPr>
        <w:t xml:space="preserve"> fueron mujeres y </w:t>
      </w:r>
      <w:r w:rsidR="00F154C9">
        <w:rPr>
          <w:rFonts w:ascii="Arial" w:hAnsi="Arial" w:cs="Arial"/>
          <w:b/>
          <w:bCs/>
          <w:sz w:val="24"/>
          <w:szCs w:val="24"/>
        </w:rPr>
        <w:t>403</w:t>
      </w:r>
      <w:r w:rsidR="00911774">
        <w:rPr>
          <w:rFonts w:ascii="Arial" w:hAnsi="Arial" w:cs="Arial"/>
          <w:b/>
          <w:bCs/>
          <w:sz w:val="24"/>
          <w:szCs w:val="24"/>
        </w:rPr>
        <w:t xml:space="preserve"> hombres</w:t>
      </w:r>
      <w:r w:rsidRPr="007773B2">
        <w:rPr>
          <w:rFonts w:ascii="Arial" w:hAnsi="Arial" w:cs="Arial"/>
          <w:b/>
          <w:bCs/>
          <w:sz w:val="24"/>
          <w:szCs w:val="24"/>
        </w:rPr>
        <w:t xml:space="preserve">; </w:t>
      </w:r>
    </w:p>
    <w:p w14:paraId="7FF4FAE7" w14:textId="44FD350F" w:rsidR="00F154C9" w:rsidRDefault="004743CA" w:rsidP="00F154C9">
      <w:pPr>
        <w:spacing w:line="276" w:lineRule="auto"/>
        <w:rPr>
          <w:rFonts w:ascii="Arial" w:hAnsi="Arial" w:cs="Arial"/>
          <w:sz w:val="24"/>
          <w:szCs w:val="24"/>
        </w:rPr>
      </w:pPr>
      <w:r>
        <w:rPr>
          <w:rFonts w:ascii="Arial" w:hAnsi="Arial" w:cs="Arial"/>
          <w:sz w:val="24"/>
          <w:szCs w:val="24"/>
        </w:rPr>
        <w:t>En</w:t>
      </w:r>
      <w:r w:rsidR="00A426C6" w:rsidRPr="007773B2">
        <w:rPr>
          <w:rFonts w:ascii="Arial" w:hAnsi="Arial" w:cs="Arial"/>
          <w:sz w:val="24"/>
          <w:szCs w:val="24"/>
        </w:rPr>
        <w:t>seguida</w:t>
      </w:r>
      <w:r w:rsidR="00A426C6" w:rsidRPr="007773B2">
        <w:rPr>
          <w:rFonts w:ascii="Arial" w:hAnsi="Arial" w:cs="Arial"/>
          <w:bCs/>
          <w:sz w:val="24"/>
          <w:szCs w:val="24"/>
        </w:rPr>
        <w:t xml:space="preserve"> </w:t>
      </w:r>
      <w:r w:rsidR="001B2635">
        <w:rPr>
          <w:rFonts w:ascii="Arial" w:hAnsi="Arial" w:cs="Arial"/>
          <w:bCs/>
          <w:sz w:val="24"/>
          <w:szCs w:val="24"/>
        </w:rPr>
        <w:t>el Presidente</w:t>
      </w:r>
      <w:r w:rsidR="006A3C8B">
        <w:rPr>
          <w:rFonts w:ascii="Arial" w:hAnsi="Arial" w:cs="Arial"/>
          <w:bCs/>
          <w:sz w:val="24"/>
          <w:szCs w:val="24"/>
        </w:rPr>
        <w:t xml:space="preserve"> </w:t>
      </w:r>
      <w:r w:rsidR="000F54AB">
        <w:rPr>
          <w:rFonts w:ascii="Arial" w:hAnsi="Arial" w:cs="Arial"/>
          <w:bCs/>
          <w:sz w:val="24"/>
          <w:szCs w:val="24"/>
        </w:rPr>
        <w:t>Municipal instaló la</w:t>
      </w:r>
      <w:r w:rsidR="00A12C7B">
        <w:rPr>
          <w:rFonts w:ascii="Arial" w:hAnsi="Arial" w:cs="Arial"/>
          <w:bCs/>
          <w:sz w:val="24"/>
          <w:szCs w:val="24"/>
        </w:rPr>
        <w:t xml:space="preserve"> </w:t>
      </w:r>
      <w:r>
        <w:rPr>
          <w:rFonts w:ascii="Arial" w:hAnsi="Arial" w:cs="Arial"/>
          <w:bCs/>
          <w:sz w:val="24"/>
          <w:szCs w:val="24"/>
        </w:rPr>
        <w:t>A</w:t>
      </w:r>
      <w:r w:rsidR="00A12C7B">
        <w:rPr>
          <w:rFonts w:ascii="Arial" w:hAnsi="Arial" w:cs="Arial"/>
          <w:bCs/>
          <w:sz w:val="24"/>
          <w:szCs w:val="24"/>
        </w:rPr>
        <w:t>samblea,</w:t>
      </w:r>
      <w:r>
        <w:rPr>
          <w:rFonts w:ascii="Arial" w:hAnsi="Arial" w:cs="Arial"/>
          <w:bCs/>
          <w:sz w:val="24"/>
          <w:szCs w:val="24"/>
        </w:rPr>
        <w:t xml:space="preserve"> </w:t>
      </w:r>
      <w:r w:rsidR="00F154C9">
        <w:rPr>
          <w:rFonts w:ascii="Arial" w:hAnsi="Arial" w:cs="Arial"/>
          <w:bCs/>
          <w:sz w:val="24"/>
          <w:szCs w:val="24"/>
        </w:rPr>
        <w:t xml:space="preserve">dio lectura y se aprobó el </w:t>
      </w:r>
      <w:r w:rsidR="00DA4C83">
        <w:rPr>
          <w:rFonts w:ascii="Arial" w:hAnsi="Arial" w:cs="Arial"/>
          <w:bCs/>
          <w:sz w:val="24"/>
          <w:szCs w:val="24"/>
        </w:rPr>
        <w:t>O</w:t>
      </w:r>
      <w:r w:rsidR="00F154C9">
        <w:rPr>
          <w:rFonts w:ascii="Arial" w:hAnsi="Arial" w:cs="Arial"/>
          <w:bCs/>
          <w:sz w:val="24"/>
          <w:szCs w:val="24"/>
        </w:rPr>
        <w:t xml:space="preserve">rden del </w:t>
      </w:r>
      <w:r w:rsidR="00DA4C83">
        <w:rPr>
          <w:rFonts w:ascii="Arial" w:hAnsi="Arial" w:cs="Arial"/>
          <w:bCs/>
          <w:sz w:val="24"/>
          <w:szCs w:val="24"/>
        </w:rPr>
        <w:t>D</w:t>
      </w:r>
      <w:r w:rsidR="00F154C9">
        <w:rPr>
          <w:rFonts w:ascii="Arial" w:hAnsi="Arial" w:cs="Arial"/>
          <w:bCs/>
          <w:sz w:val="24"/>
          <w:szCs w:val="24"/>
        </w:rPr>
        <w:t xml:space="preserve">ía, </w:t>
      </w:r>
      <w:r w:rsidR="00DA4C83">
        <w:rPr>
          <w:rFonts w:ascii="Arial" w:hAnsi="Arial" w:cs="Arial"/>
          <w:bCs/>
          <w:sz w:val="24"/>
          <w:szCs w:val="24"/>
        </w:rPr>
        <w:t xml:space="preserve">continuando con el nombramiento de </w:t>
      </w:r>
      <w:r w:rsidR="00F154C9">
        <w:rPr>
          <w:rFonts w:ascii="Arial" w:hAnsi="Arial" w:cs="Arial"/>
          <w:bCs/>
          <w:sz w:val="24"/>
          <w:szCs w:val="24"/>
        </w:rPr>
        <w:t>los integrantes de la M</w:t>
      </w:r>
      <w:r w:rsidR="00F154C9">
        <w:rPr>
          <w:rFonts w:ascii="Arial" w:hAnsi="Arial" w:cs="Arial"/>
          <w:sz w:val="24"/>
          <w:szCs w:val="24"/>
        </w:rPr>
        <w:t>esa de los Debates, la cual se integró con un Presidente, un Secretario y c</w:t>
      </w:r>
      <w:r w:rsidR="00DA4C83">
        <w:rPr>
          <w:rFonts w:ascii="Arial" w:hAnsi="Arial" w:cs="Arial"/>
          <w:sz w:val="24"/>
          <w:szCs w:val="24"/>
        </w:rPr>
        <w:t xml:space="preserve">inco </w:t>
      </w:r>
      <w:r w:rsidR="00F154C9">
        <w:rPr>
          <w:rFonts w:ascii="Arial" w:hAnsi="Arial" w:cs="Arial"/>
          <w:sz w:val="24"/>
          <w:szCs w:val="24"/>
        </w:rPr>
        <w:t>Escrutadores.</w:t>
      </w:r>
    </w:p>
    <w:p w14:paraId="7C3A221D" w14:textId="067E2EEC" w:rsidR="00727EAF" w:rsidRDefault="00F154C9" w:rsidP="00F154C9">
      <w:pPr>
        <w:spacing w:line="276" w:lineRule="auto"/>
        <w:rPr>
          <w:rFonts w:ascii="Arial" w:hAnsi="Arial" w:cs="Arial"/>
          <w:sz w:val="24"/>
          <w:szCs w:val="24"/>
        </w:rPr>
      </w:pPr>
      <w:r>
        <w:rPr>
          <w:rFonts w:ascii="Arial" w:hAnsi="Arial" w:cs="Arial"/>
          <w:sz w:val="24"/>
          <w:szCs w:val="24"/>
        </w:rPr>
        <w:t xml:space="preserve">Acto seguido, </w:t>
      </w:r>
      <w:r w:rsidR="00DA4C83">
        <w:rPr>
          <w:rFonts w:ascii="Arial" w:hAnsi="Arial" w:cs="Arial"/>
          <w:sz w:val="24"/>
          <w:szCs w:val="24"/>
        </w:rPr>
        <w:t xml:space="preserve">el Presidente Municipal en uso de la voz y </w:t>
      </w:r>
      <w:r w:rsidR="00727EAF">
        <w:rPr>
          <w:rFonts w:ascii="Arial" w:hAnsi="Arial" w:cs="Arial"/>
          <w:sz w:val="24"/>
          <w:szCs w:val="24"/>
        </w:rPr>
        <w:t>antes de</w:t>
      </w:r>
      <w:r w:rsidR="00DA4C83">
        <w:rPr>
          <w:rFonts w:ascii="Arial" w:hAnsi="Arial" w:cs="Arial"/>
          <w:sz w:val="24"/>
          <w:szCs w:val="24"/>
        </w:rPr>
        <w:t xml:space="preserve"> dejar la conducción de la Asamblea </w:t>
      </w:r>
      <w:r>
        <w:rPr>
          <w:rFonts w:ascii="Arial" w:hAnsi="Arial" w:cs="Arial"/>
          <w:sz w:val="24"/>
          <w:szCs w:val="24"/>
        </w:rPr>
        <w:t xml:space="preserve">dio lectura al dictamen </w:t>
      </w:r>
      <w:r w:rsidRPr="00BB7232">
        <w:rPr>
          <w:rFonts w:ascii="Arial" w:hAnsi="Arial" w:cs="Arial"/>
          <w:sz w:val="24"/>
          <w:szCs w:val="24"/>
        </w:rPr>
        <w:t>DESNI-IEEPCO-CAT-</w:t>
      </w:r>
      <w:r>
        <w:rPr>
          <w:rFonts w:ascii="Arial" w:hAnsi="Arial" w:cs="Arial"/>
          <w:sz w:val="24"/>
          <w:szCs w:val="24"/>
        </w:rPr>
        <w:t>248</w:t>
      </w:r>
      <w:r w:rsidRPr="00BB7232">
        <w:rPr>
          <w:rFonts w:ascii="Arial" w:hAnsi="Arial" w:cs="Arial"/>
          <w:sz w:val="24"/>
          <w:szCs w:val="24"/>
        </w:rPr>
        <w:t>/2022</w:t>
      </w:r>
      <w:r w:rsidR="00DA4C83">
        <w:rPr>
          <w:rFonts w:ascii="Arial" w:hAnsi="Arial" w:cs="Arial"/>
          <w:sz w:val="24"/>
          <w:szCs w:val="24"/>
        </w:rPr>
        <w:t xml:space="preserve">, </w:t>
      </w:r>
      <w:r w:rsidRPr="00BB7232">
        <w:rPr>
          <w:rFonts w:ascii="Arial" w:hAnsi="Arial" w:cs="Arial"/>
          <w:sz w:val="24"/>
          <w:szCs w:val="24"/>
        </w:rPr>
        <w:t>que identifican el método de elección</w:t>
      </w:r>
      <w:r w:rsidR="00DA4C83">
        <w:rPr>
          <w:rFonts w:ascii="Arial" w:hAnsi="Arial" w:cs="Arial"/>
          <w:sz w:val="24"/>
          <w:szCs w:val="24"/>
        </w:rPr>
        <w:t xml:space="preserve"> de Tlalixtac de Cabrera, Oaxaca</w:t>
      </w:r>
      <w:r w:rsidR="00727EAF">
        <w:rPr>
          <w:rFonts w:ascii="Arial" w:hAnsi="Arial" w:cs="Arial"/>
          <w:sz w:val="24"/>
          <w:szCs w:val="24"/>
        </w:rPr>
        <w:t>.</w:t>
      </w:r>
    </w:p>
    <w:p w14:paraId="25534623" w14:textId="40E95F02" w:rsidR="00727EAF" w:rsidRDefault="00727EAF" w:rsidP="00F154C9">
      <w:pPr>
        <w:spacing w:line="276" w:lineRule="auto"/>
        <w:rPr>
          <w:rFonts w:ascii="Arial" w:hAnsi="Arial" w:cs="Arial"/>
          <w:sz w:val="24"/>
          <w:szCs w:val="24"/>
        </w:rPr>
      </w:pPr>
      <w:r>
        <w:rPr>
          <w:rFonts w:ascii="Arial" w:hAnsi="Arial" w:cs="Arial"/>
          <w:sz w:val="24"/>
          <w:szCs w:val="24"/>
        </w:rPr>
        <w:t>En desahogo del punto cinco</w:t>
      </w:r>
      <w:r w:rsidR="00AD1DF7">
        <w:rPr>
          <w:rFonts w:ascii="Arial" w:hAnsi="Arial" w:cs="Arial"/>
          <w:sz w:val="24"/>
          <w:szCs w:val="24"/>
        </w:rPr>
        <w:t>,</w:t>
      </w:r>
      <w:r>
        <w:rPr>
          <w:rFonts w:ascii="Arial" w:hAnsi="Arial" w:cs="Arial"/>
          <w:sz w:val="24"/>
          <w:szCs w:val="24"/>
        </w:rPr>
        <w:t xml:space="preserve"> en uso de la voz el Presidente de la Mesa de los Debates, instruy</w:t>
      </w:r>
      <w:r w:rsidR="00D70013">
        <w:rPr>
          <w:rFonts w:ascii="Arial" w:hAnsi="Arial" w:cs="Arial"/>
          <w:sz w:val="24"/>
          <w:szCs w:val="24"/>
        </w:rPr>
        <w:t>ó</w:t>
      </w:r>
      <w:r>
        <w:rPr>
          <w:rFonts w:ascii="Arial" w:hAnsi="Arial" w:cs="Arial"/>
          <w:sz w:val="24"/>
          <w:szCs w:val="24"/>
        </w:rPr>
        <w:t xml:space="preserve"> al Secretario para dar </w:t>
      </w:r>
      <w:r w:rsidR="00620850">
        <w:rPr>
          <w:rFonts w:ascii="Arial" w:hAnsi="Arial" w:cs="Arial"/>
          <w:sz w:val="24"/>
          <w:szCs w:val="24"/>
        </w:rPr>
        <w:t xml:space="preserve">lectura </w:t>
      </w:r>
      <w:r>
        <w:rPr>
          <w:rFonts w:ascii="Arial" w:hAnsi="Arial" w:cs="Arial"/>
          <w:sz w:val="24"/>
          <w:szCs w:val="24"/>
        </w:rPr>
        <w:t>al acuerdo emitido por el IEEPCO, en relación a la participación de las mujeres en esta elección, después de ser discutido</w:t>
      </w:r>
      <w:r w:rsidR="00620850">
        <w:rPr>
          <w:rFonts w:ascii="Arial" w:hAnsi="Arial" w:cs="Arial"/>
          <w:sz w:val="24"/>
          <w:szCs w:val="24"/>
        </w:rPr>
        <w:t>,</w:t>
      </w:r>
      <w:r>
        <w:rPr>
          <w:rFonts w:ascii="Arial" w:hAnsi="Arial" w:cs="Arial"/>
          <w:sz w:val="24"/>
          <w:szCs w:val="24"/>
        </w:rPr>
        <w:t xml:space="preserve"> se determinó </w:t>
      </w:r>
      <w:r w:rsidR="00AD1DF7">
        <w:rPr>
          <w:rFonts w:ascii="Arial" w:hAnsi="Arial" w:cs="Arial"/>
          <w:sz w:val="24"/>
          <w:szCs w:val="24"/>
        </w:rPr>
        <w:t xml:space="preserve">en forma unánime </w:t>
      </w:r>
      <w:r>
        <w:rPr>
          <w:rFonts w:ascii="Arial" w:hAnsi="Arial" w:cs="Arial"/>
          <w:sz w:val="24"/>
          <w:szCs w:val="24"/>
        </w:rPr>
        <w:t xml:space="preserve">que mínimo sean cuatro mujeres electas como concejales. </w:t>
      </w:r>
    </w:p>
    <w:p w14:paraId="1D3FEF18" w14:textId="073F2217" w:rsidR="00F154C9" w:rsidRDefault="00727EAF" w:rsidP="00F154C9">
      <w:pPr>
        <w:spacing w:line="276" w:lineRule="auto"/>
        <w:rPr>
          <w:rFonts w:ascii="Arial" w:hAnsi="Arial" w:cs="Arial"/>
          <w:sz w:val="24"/>
          <w:szCs w:val="24"/>
        </w:rPr>
      </w:pPr>
      <w:r>
        <w:rPr>
          <w:rFonts w:ascii="Arial" w:hAnsi="Arial" w:cs="Arial"/>
          <w:sz w:val="24"/>
          <w:szCs w:val="24"/>
        </w:rPr>
        <w:t xml:space="preserve">Continuando con el desarrollo de la Asamblea,  se </w:t>
      </w:r>
      <w:r w:rsidR="00AD1DF7">
        <w:rPr>
          <w:rFonts w:ascii="Arial" w:hAnsi="Arial" w:cs="Arial"/>
          <w:sz w:val="24"/>
          <w:szCs w:val="24"/>
        </w:rPr>
        <w:t xml:space="preserve">acordó </w:t>
      </w:r>
      <w:r w:rsidR="00F154C9">
        <w:rPr>
          <w:rFonts w:ascii="Arial" w:hAnsi="Arial" w:cs="Arial"/>
          <w:sz w:val="24"/>
          <w:szCs w:val="24"/>
        </w:rPr>
        <w:t xml:space="preserve">que </w:t>
      </w:r>
      <w:r>
        <w:rPr>
          <w:rFonts w:ascii="Arial" w:hAnsi="Arial" w:cs="Arial"/>
          <w:sz w:val="24"/>
          <w:szCs w:val="24"/>
        </w:rPr>
        <w:t xml:space="preserve">se realizara mediante </w:t>
      </w:r>
      <w:r w:rsidR="00F154C9">
        <w:rPr>
          <w:rFonts w:ascii="Arial" w:hAnsi="Arial" w:cs="Arial"/>
          <w:b/>
          <w:bCs/>
          <w:sz w:val="24"/>
          <w:szCs w:val="24"/>
        </w:rPr>
        <w:t>ternas</w:t>
      </w:r>
      <w:r w:rsidR="00E5668F" w:rsidRPr="00E5668F">
        <w:rPr>
          <w:rFonts w:ascii="Arial" w:hAnsi="Arial" w:cs="Arial"/>
          <w:b/>
          <w:bCs/>
          <w:sz w:val="24"/>
          <w:szCs w:val="24"/>
        </w:rPr>
        <w:t xml:space="preserve"> </w:t>
      </w:r>
      <w:r w:rsidR="00E5668F">
        <w:rPr>
          <w:rFonts w:ascii="Arial" w:hAnsi="Arial" w:cs="Arial"/>
          <w:b/>
          <w:bCs/>
          <w:sz w:val="24"/>
          <w:szCs w:val="24"/>
        </w:rPr>
        <w:t>y voto a mano alzada</w:t>
      </w:r>
      <w:r w:rsidR="00F154C9">
        <w:rPr>
          <w:rFonts w:ascii="Arial" w:hAnsi="Arial" w:cs="Arial"/>
          <w:b/>
          <w:bCs/>
          <w:sz w:val="24"/>
          <w:szCs w:val="24"/>
        </w:rPr>
        <w:t>,</w:t>
      </w:r>
      <w:r w:rsidR="00E5668F">
        <w:t xml:space="preserve"> </w:t>
      </w:r>
      <w:r w:rsidR="00E5668F" w:rsidRPr="00E5668F">
        <w:rPr>
          <w:rFonts w:ascii="Arial" w:hAnsi="Arial" w:cs="Arial"/>
          <w:sz w:val="24"/>
          <w:szCs w:val="24"/>
        </w:rPr>
        <w:t xml:space="preserve">para elegir </w:t>
      </w:r>
      <w:r>
        <w:rPr>
          <w:rFonts w:ascii="Arial" w:hAnsi="Arial" w:cs="Arial"/>
          <w:sz w:val="24"/>
          <w:szCs w:val="24"/>
        </w:rPr>
        <w:t xml:space="preserve">la Presidencia Municipal, </w:t>
      </w:r>
      <w:r w:rsidR="005E2E2D">
        <w:rPr>
          <w:rFonts w:ascii="Arial" w:hAnsi="Arial" w:cs="Arial"/>
          <w:sz w:val="24"/>
          <w:szCs w:val="24"/>
        </w:rPr>
        <w:t xml:space="preserve">y Sindicatura Municipal, </w:t>
      </w:r>
      <w:r w:rsidR="00E5668F" w:rsidRPr="00E5668F">
        <w:rPr>
          <w:rFonts w:ascii="Arial" w:hAnsi="Arial" w:cs="Arial"/>
          <w:sz w:val="24"/>
          <w:szCs w:val="24"/>
        </w:rPr>
        <w:t xml:space="preserve">se conformaron tres ternas para cada cargo (primera ronda), una por cada </w:t>
      </w:r>
      <w:r w:rsidR="00AD1DF7">
        <w:rPr>
          <w:rFonts w:ascii="Arial" w:hAnsi="Arial" w:cs="Arial"/>
          <w:sz w:val="24"/>
          <w:szCs w:val="24"/>
        </w:rPr>
        <w:t>B</w:t>
      </w:r>
      <w:r w:rsidR="00E5668F" w:rsidRPr="00E5668F">
        <w:rPr>
          <w:rFonts w:ascii="Arial" w:hAnsi="Arial" w:cs="Arial"/>
          <w:sz w:val="24"/>
          <w:szCs w:val="24"/>
        </w:rPr>
        <w:t>arrio, los que obtuvieron la mayoría de votos conformaron una cuarta terna (segunda ronda) para dichos cargos, los demás cargos se eligieron por terna única, una vez que la ciudadanía emitió su voto y culminada la votación en cada terna, se obtuvieron los siguientes resultados:</w:t>
      </w:r>
    </w:p>
    <w:p w14:paraId="79ACAF86" w14:textId="77777777" w:rsidR="00C77FC0" w:rsidRDefault="00C77FC0" w:rsidP="00E5668F">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E5668F" w14:paraId="71B6FB42" w14:textId="77777777" w:rsidTr="00E5668F">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50A2841"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E5668F" w14:paraId="42F706CD"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3D21548" w14:textId="77777777" w:rsidR="00E5668F" w:rsidRDefault="00E5668F">
            <w:pPr>
              <w:spacing w:after="0" w:line="276" w:lineRule="auto"/>
              <w:jc w:val="center"/>
              <w:rPr>
                <w:rFonts w:ascii="Arial" w:hAnsi="Arial" w:cs="Arial"/>
                <w:b/>
                <w:bCs/>
                <w:sz w:val="20"/>
                <w:szCs w:val="20"/>
              </w:rPr>
            </w:pPr>
            <w:bookmarkStart w:id="14" w:name="_Hlk112417389"/>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D8719D5"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5668F" w14:paraId="028E7B20"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19CCBB38" w14:textId="01FFCB5D" w:rsidR="00E5668F" w:rsidRDefault="009F25CD">
            <w:pPr>
              <w:spacing w:after="0" w:line="276" w:lineRule="auto"/>
              <w:jc w:val="left"/>
              <w:rPr>
                <w:rFonts w:ascii="Arial" w:hAnsi="Arial" w:cs="Arial"/>
                <w:sz w:val="20"/>
                <w:szCs w:val="20"/>
              </w:rPr>
            </w:pPr>
            <w:r w:rsidRPr="009F25CD">
              <w:rPr>
                <w:rFonts w:ascii="Arial" w:hAnsi="Arial" w:cs="Arial"/>
                <w:sz w:val="20"/>
                <w:szCs w:val="20"/>
              </w:rPr>
              <w:t>ARNULFO L</w:t>
            </w:r>
            <w:r w:rsidR="004C6EAF">
              <w:rPr>
                <w:rFonts w:ascii="Arial" w:hAnsi="Arial" w:cs="Arial"/>
                <w:sz w:val="20"/>
                <w:szCs w:val="20"/>
              </w:rPr>
              <w:t>Ó</w:t>
            </w:r>
            <w:r w:rsidRPr="009F25CD">
              <w:rPr>
                <w:rFonts w:ascii="Arial" w:hAnsi="Arial" w:cs="Arial"/>
                <w:sz w:val="20"/>
                <w:szCs w:val="20"/>
              </w:rPr>
              <w:t>PEZ HERN</w:t>
            </w:r>
            <w:r w:rsidR="004C6EAF">
              <w:rPr>
                <w:rFonts w:ascii="Arial" w:hAnsi="Arial" w:cs="Arial"/>
                <w:sz w:val="20"/>
                <w:szCs w:val="20"/>
              </w:rPr>
              <w:t>Á</w:t>
            </w:r>
            <w:r w:rsidRPr="009F25CD">
              <w:rPr>
                <w:rFonts w:ascii="Arial" w:hAnsi="Arial" w:cs="Arial"/>
                <w:sz w:val="20"/>
                <w:szCs w:val="20"/>
              </w:rPr>
              <w:t>NDEZ</w:t>
            </w:r>
          </w:p>
        </w:tc>
        <w:tc>
          <w:tcPr>
            <w:tcW w:w="986" w:type="dxa"/>
            <w:tcBorders>
              <w:top w:val="single" w:sz="4" w:space="0" w:color="auto"/>
              <w:left w:val="single" w:sz="4" w:space="0" w:color="auto"/>
              <w:bottom w:val="single" w:sz="4" w:space="0" w:color="auto"/>
              <w:right w:val="single" w:sz="4" w:space="0" w:color="auto"/>
            </w:tcBorders>
            <w:hideMark/>
          </w:tcPr>
          <w:p w14:paraId="5E371787" w14:textId="1566DEAD" w:rsidR="00E5668F" w:rsidRDefault="00E614F9">
            <w:pPr>
              <w:spacing w:after="0" w:line="276" w:lineRule="auto"/>
              <w:jc w:val="center"/>
              <w:rPr>
                <w:rFonts w:ascii="Arial" w:hAnsi="Arial" w:cs="Arial"/>
                <w:sz w:val="20"/>
                <w:szCs w:val="20"/>
              </w:rPr>
            </w:pPr>
            <w:r>
              <w:rPr>
                <w:rFonts w:ascii="Arial" w:hAnsi="Arial" w:cs="Arial"/>
                <w:sz w:val="20"/>
                <w:szCs w:val="20"/>
              </w:rPr>
              <w:t>132</w:t>
            </w:r>
          </w:p>
        </w:tc>
      </w:tr>
      <w:tr w:rsidR="00E5668F" w14:paraId="685B106E"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2F162F60" w14:textId="4D295A9E" w:rsidR="00E5668F" w:rsidRDefault="009F25CD">
            <w:pPr>
              <w:spacing w:after="0" w:line="276" w:lineRule="auto"/>
              <w:jc w:val="left"/>
              <w:rPr>
                <w:rFonts w:ascii="Arial" w:hAnsi="Arial" w:cs="Arial"/>
                <w:b/>
                <w:bCs/>
                <w:sz w:val="20"/>
                <w:szCs w:val="20"/>
              </w:rPr>
            </w:pPr>
            <w:r w:rsidRPr="009F25CD">
              <w:rPr>
                <w:rFonts w:ascii="Arial" w:hAnsi="Arial" w:cs="Arial"/>
                <w:b/>
                <w:bCs/>
                <w:sz w:val="20"/>
                <w:szCs w:val="20"/>
              </w:rPr>
              <w:lastRenderedPageBreak/>
              <w:t>ALEJANDRO LUJ</w:t>
            </w:r>
            <w:r w:rsidR="00AD1DF7">
              <w:rPr>
                <w:rFonts w:ascii="Arial" w:hAnsi="Arial" w:cs="Arial"/>
                <w:b/>
                <w:bCs/>
                <w:sz w:val="20"/>
                <w:szCs w:val="20"/>
              </w:rPr>
              <w:t>Á</w:t>
            </w:r>
            <w:r w:rsidRPr="009F25CD">
              <w:rPr>
                <w:rFonts w:ascii="Arial" w:hAnsi="Arial" w:cs="Arial"/>
                <w:b/>
                <w:bCs/>
                <w:sz w:val="20"/>
                <w:szCs w:val="20"/>
              </w:rPr>
              <w:t>N MANUEL</w:t>
            </w:r>
          </w:p>
        </w:tc>
        <w:tc>
          <w:tcPr>
            <w:tcW w:w="986" w:type="dxa"/>
            <w:tcBorders>
              <w:top w:val="single" w:sz="4" w:space="0" w:color="auto"/>
              <w:left w:val="single" w:sz="4" w:space="0" w:color="auto"/>
              <w:bottom w:val="single" w:sz="4" w:space="0" w:color="auto"/>
              <w:right w:val="single" w:sz="4" w:space="0" w:color="auto"/>
            </w:tcBorders>
            <w:hideMark/>
          </w:tcPr>
          <w:p w14:paraId="01244AED" w14:textId="1E34979A" w:rsidR="00E5668F" w:rsidRDefault="00E614F9">
            <w:pPr>
              <w:spacing w:after="0" w:line="276" w:lineRule="auto"/>
              <w:jc w:val="center"/>
              <w:rPr>
                <w:rFonts w:ascii="Arial" w:hAnsi="Arial" w:cs="Arial"/>
                <w:b/>
                <w:bCs/>
                <w:sz w:val="20"/>
                <w:szCs w:val="20"/>
              </w:rPr>
            </w:pPr>
            <w:r>
              <w:rPr>
                <w:rFonts w:ascii="Arial" w:hAnsi="Arial" w:cs="Arial"/>
                <w:b/>
                <w:bCs/>
                <w:sz w:val="20"/>
                <w:szCs w:val="20"/>
              </w:rPr>
              <w:t>198</w:t>
            </w:r>
          </w:p>
        </w:tc>
      </w:tr>
      <w:tr w:rsidR="00E5668F" w14:paraId="737226F2"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08923DDB" w14:textId="46864335" w:rsidR="00E5668F" w:rsidRDefault="00E614F9">
            <w:pPr>
              <w:spacing w:after="0" w:line="276" w:lineRule="auto"/>
              <w:jc w:val="left"/>
              <w:rPr>
                <w:rFonts w:ascii="Arial" w:hAnsi="Arial" w:cs="Arial"/>
                <w:sz w:val="20"/>
                <w:szCs w:val="20"/>
              </w:rPr>
            </w:pPr>
            <w:r w:rsidRPr="00E614F9">
              <w:rPr>
                <w:rFonts w:ascii="Arial" w:hAnsi="Arial" w:cs="Arial"/>
                <w:sz w:val="20"/>
                <w:szCs w:val="20"/>
              </w:rPr>
              <w:t>CARLOS HERN</w:t>
            </w:r>
            <w:r w:rsidR="004C6EAF">
              <w:rPr>
                <w:rFonts w:ascii="Arial" w:hAnsi="Arial" w:cs="Arial"/>
                <w:sz w:val="20"/>
                <w:szCs w:val="20"/>
              </w:rPr>
              <w:t>Á</w:t>
            </w:r>
            <w:r w:rsidRPr="00E614F9">
              <w:rPr>
                <w:rFonts w:ascii="Arial" w:hAnsi="Arial" w:cs="Arial"/>
                <w:sz w:val="20"/>
                <w:szCs w:val="20"/>
              </w:rPr>
              <w:t>NDEZ YESCAS</w:t>
            </w:r>
          </w:p>
        </w:tc>
        <w:tc>
          <w:tcPr>
            <w:tcW w:w="986" w:type="dxa"/>
            <w:tcBorders>
              <w:top w:val="single" w:sz="4" w:space="0" w:color="auto"/>
              <w:left w:val="single" w:sz="4" w:space="0" w:color="auto"/>
              <w:bottom w:val="single" w:sz="4" w:space="0" w:color="auto"/>
              <w:right w:val="single" w:sz="4" w:space="0" w:color="auto"/>
            </w:tcBorders>
            <w:hideMark/>
          </w:tcPr>
          <w:p w14:paraId="6D5BBD18" w14:textId="260F96F8" w:rsidR="00E5668F" w:rsidRDefault="00E614F9">
            <w:pPr>
              <w:spacing w:after="0" w:line="276" w:lineRule="auto"/>
              <w:jc w:val="center"/>
              <w:rPr>
                <w:rFonts w:ascii="Arial" w:hAnsi="Arial" w:cs="Arial"/>
                <w:sz w:val="20"/>
                <w:szCs w:val="20"/>
              </w:rPr>
            </w:pPr>
            <w:r>
              <w:rPr>
                <w:rFonts w:ascii="Arial" w:hAnsi="Arial" w:cs="Arial"/>
                <w:sz w:val="20"/>
                <w:szCs w:val="20"/>
              </w:rPr>
              <w:t>114</w:t>
            </w:r>
          </w:p>
        </w:tc>
      </w:tr>
      <w:tr w:rsidR="00E614F9" w14:paraId="7FA3D859"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tcPr>
          <w:p w14:paraId="2D80DF55" w14:textId="7C7D38A6" w:rsidR="00E614F9" w:rsidRPr="00E614F9" w:rsidRDefault="00E614F9">
            <w:pPr>
              <w:spacing w:after="0" w:line="276" w:lineRule="auto"/>
              <w:jc w:val="left"/>
              <w:rPr>
                <w:rFonts w:ascii="Arial" w:hAnsi="Arial" w:cs="Arial"/>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44049A64" w14:textId="11C86E03" w:rsidR="00E614F9" w:rsidRDefault="00E614F9">
            <w:pPr>
              <w:spacing w:after="0" w:line="276" w:lineRule="auto"/>
              <w:jc w:val="center"/>
              <w:rPr>
                <w:rFonts w:ascii="Arial" w:hAnsi="Arial" w:cs="Arial"/>
                <w:sz w:val="20"/>
                <w:szCs w:val="20"/>
              </w:rPr>
            </w:pPr>
            <w:r>
              <w:rPr>
                <w:rFonts w:ascii="Arial" w:hAnsi="Arial" w:cs="Arial"/>
                <w:sz w:val="20"/>
                <w:szCs w:val="20"/>
              </w:rPr>
              <w:t>49</w:t>
            </w:r>
          </w:p>
        </w:tc>
      </w:tr>
    </w:tbl>
    <w:bookmarkEnd w:id="14"/>
    <w:p w14:paraId="741572C0" w14:textId="78242D41" w:rsidR="008246B3" w:rsidRDefault="00E5668F" w:rsidP="00E5668F">
      <w:pPr>
        <w:spacing w:after="0" w:line="276" w:lineRule="auto"/>
        <w:rPr>
          <w:rFonts w:ascii="Arial" w:hAnsi="Arial" w:cs="Arial"/>
          <w:sz w:val="24"/>
          <w:szCs w:val="24"/>
          <w:highlight w:val="yellow"/>
        </w:rPr>
      </w:pPr>
      <w:r>
        <w:rPr>
          <w:rFonts w:ascii="Arial" w:hAnsi="Arial" w:cs="Arial"/>
          <w:sz w:val="24"/>
          <w:szCs w:val="24"/>
          <w:highlight w:val="yellow"/>
        </w:rPr>
        <w:t xml:space="preserve"> </w:t>
      </w:r>
    </w:p>
    <w:p w14:paraId="1EE901FD" w14:textId="77777777" w:rsidR="009B05B1" w:rsidRDefault="009B05B1" w:rsidP="00E5668F">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E5668F" w14:paraId="0B65660E" w14:textId="77777777" w:rsidTr="00E5668F">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D47827B"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E5668F" w14:paraId="544C6B2A"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C08D17F"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959C7A3"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5668F" w14:paraId="279A6CA4" w14:textId="77777777" w:rsidTr="00C77FC0">
        <w:trPr>
          <w:trHeight w:val="77"/>
          <w:jc w:val="center"/>
        </w:trPr>
        <w:tc>
          <w:tcPr>
            <w:tcW w:w="4117" w:type="dxa"/>
            <w:tcBorders>
              <w:top w:val="single" w:sz="4" w:space="0" w:color="auto"/>
              <w:left w:val="single" w:sz="4" w:space="0" w:color="auto"/>
              <w:bottom w:val="single" w:sz="4" w:space="0" w:color="auto"/>
              <w:right w:val="single" w:sz="4" w:space="0" w:color="auto"/>
            </w:tcBorders>
            <w:hideMark/>
          </w:tcPr>
          <w:p w14:paraId="12B817E2" w14:textId="3BDE1447" w:rsidR="00E5668F" w:rsidRPr="00C77FC0" w:rsidRDefault="00E614F9">
            <w:pPr>
              <w:spacing w:after="0" w:line="276" w:lineRule="auto"/>
              <w:jc w:val="left"/>
              <w:rPr>
                <w:rFonts w:ascii="Arial" w:hAnsi="Arial" w:cs="Arial"/>
                <w:b/>
                <w:bCs/>
                <w:sz w:val="20"/>
                <w:szCs w:val="20"/>
              </w:rPr>
            </w:pPr>
            <w:r w:rsidRPr="00C77FC0">
              <w:rPr>
                <w:rFonts w:ascii="Arial" w:hAnsi="Arial" w:cs="Arial"/>
                <w:b/>
                <w:bCs/>
                <w:sz w:val="20"/>
                <w:szCs w:val="20"/>
              </w:rPr>
              <w:t>ARNULFO L</w:t>
            </w:r>
            <w:r w:rsidR="004C6EAF">
              <w:rPr>
                <w:rFonts w:ascii="Arial" w:hAnsi="Arial" w:cs="Arial"/>
                <w:b/>
                <w:bCs/>
                <w:sz w:val="20"/>
                <w:szCs w:val="20"/>
              </w:rPr>
              <w:t>Ó</w:t>
            </w:r>
            <w:r w:rsidRPr="00C77FC0">
              <w:rPr>
                <w:rFonts w:ascii="Arial" w:hAnsi="Arial" w:cs="Arial"/>
                <w:b/>
                <w:bCs/>
                <w:sz w:val="20"/>
                <w:szCs w:val="20"/>
              </w:rPr>
              <w:t>PEZ HERN</w:t>
            </w:r>
            <w:r w:rsidR="004C6EAF">
              <w:rPr>
                <w:rFonts w:ascii="Arial" w:hAnsi="Arial" w:cs="Arial"/>
                <w:b/>
                <w:bCs/>
                <w:sz w:val="20"/>
                <w:szCs w:val="20"/>
              </w:rPr>
              <w:t>Á</w:t>
            </w:r>
            <w:r w:rsidRPr="00C77FC0">
              <w:rPr>
                <w:rFonts w:ascii="Arial" w:hAnsi="Arial" w:cs="Arial"/>
                <w:b/>
                <w:bCs/>
                <w:sz w:val="20"/>
                <w:szCs w:val="20"/>
              </w:rPr>
              <w:t>NDEZ</w:t>
            </w:r>
          </w:p>
        </w:tc>
        <w:tc>
          <w:tcPr>
            <w:tcW w:w="986" w:type="dxa"/>
            <w:tcBorders>
              <w:top w:val="single" w:sz="4" w:space="0" w:color="auto"/>
              <w:left w:val="single" w:sz="4" w:space="0" w:color="auto"/>
              <w:bottom w:val="single" w:sz="4" w:space="0" w:color="auto"/>
              <w:right w:val="single" w:sz="4" w:space="0" w:color="auto"/>
            </w:tcBorders>
            <w:hideMark/>
          </w:tcPr>
          <w:p w14:paraId="3B78E29D" w14:textId="07250B5B" w:rsidR="00E5668F" w:rsidRPr="00C77FC0" w:rsidRDefault="00E614F9">
            <w:pPr>
              <w:spacing w:after="0" w:line="276" w:lineRule="auto"/>
              <w:jc w:val="center"/>
              <w:rPr>
                <w:rFonts w:ascii="Arial" w:hAnsi="Arial" w:cs="Arial"/>
                <w:b/>
                <w:bCs/>
                <w:sz w:val="20"/>
                <w:szCs w:val="20"/>
              </w:rPr>
            </w:pPr>
            <w:r w:rsidRPr="00C77FC0">
              <w:rPr>
                <w:rFonts w:ascii="Arial" w:hAnsi="Arial" w:cs="Arial"/>
                <w:b/>
                <w:bCs/>
                <w:sz w:val="20"/>
                <w:szCs w:val="20"/>
              </w:rPr>
              <w:t>156</w:t>
            </w:r>
          </w:p>
        </w:tc>
      </w:tr>
      <w:tr w:rsidR="00E5668F" w14:paraId="202D1B74"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6A468D9E" w14:textId="4FE4A677" w:rsidR="00E5668F" w:rsidRPr="00C77FC0" w:rsidRDefault="00E614F9">
            <w:pPr>
              <w:spacing w:after="0" w:line="276" w:lineRule="auto"/>
              <w:jc w:val="left"/>
              <w:rPr>
                <w:rFonts w:ascii="Arial" w:hAnsi="Arial" w:cs="Arial"/>
                <w:sz w:val="20"/>
                <w:szCs w:val="20"/>
              </w:rPr>
            </w:pPr>
            <w:r w:rsidRPr="00C77FC0">
              <w:rPr>
                <w:rFonts w:ascii="Arial" w:hAnsi="Arial" w:cs="Arial"/>
                <w:sz w:val="20"/>
                <w:szCs w:val="20"/>
              </w:rPr>
              <w:t>NORBERTO MART</w:t>
            </w:r>
            <w:r w:rsidR="004C6EAF">
              <w:rPr>
                <w:rFonts w:ascii="Arial" w:hAnsi="Arial" w:cs="Arial"/>
                <w:sz w:val="20"/>
                <w:szCs w:val="20"/>
              </w:rPr>
              <w:t>Í</w:t>
            </w:r>
            <w:r w:rsidRPr="00C77FC0">
              <w:rPr>
                <w:rFonts w:ascii="Arial" w:hAnsi="Arial" w:cs="Arial"/>
                <w:sz w:val="20"/>
                <w:szCs w:val="20"/>
              </w:rPr>
              <w:t>NEZ V</w:t>
            </w:r>
            <w:r w:rsidR="004C6EAF">
              <w:rPr>
                <w:rFonts w:ascii="Arial" w:hAnsi="Arial" w:cs="Arial"/>
                <w:sz w:val="20"/>
                <w:szCs w:val="20"/>
              </w:rPr>
              <w:t>Á</w:t>
            </w:r>
            <w:r w:rsidRPr="00C77FC0">
              <w:rPr>
                <w:rFonts w:ascii="Arial" w:hAnsi="Arial" w:cs="Arial"/>
                <w:sz w:val="20"/>
                <w:szCs w:val="20"/>
              </w:rPr>
              <w:t>SQUEZ</w:t>
            </w:r>
          </w:p>
        </w:tc>
        <w:tc>
          <w:tcPr>
            <w:tcW w:w="986" w:type="dxa"/>
            <w:tcBorders>
              <w:top w:val="single" w:sz="4" w:space="0" w:color="auto"/>
              <w:left w:val="single" w:sz="4" w:space="0" w:color="auto"/>
              <w:bottom w:val="single" w:sz="4" w:space="0" w:color="auto"/>
              <w:right w:val="single" w:sz="4" w:space="0" w:color="auto"/>
            </w:tcBorders>
            <w:hideMark/>
          </w:tcPr>
          <w:p w14:paraId="2FB3CF86" w14:textId="539B4A08" w:rsidR="00E5668F" w:rsidRPr="00C77FC0" w:rsidRDefault="00E614F9">
            <w:pPr>
              <w:spacing w:after="0" w:line="276" w:lineRule="auto"/>
              <w:jc w:val="center"/>
              <w:rPr>
                <w:rFonts w:ascii="Arial" w:hAnsi="Arial" w:cs="Arial"/>
                <w:sz w:val="20"/>
                <w:szCs w:val="20"/>
              </w:rPr>
            </w:pPr>
            <w:r w:rsidRPr="00C77FC0">
              <w:rPr>
                <w:rFonts w:ascii="Arial" w:hAnsi="Arial" w:cs="Arial"/>
                <w:sz w:val="20"/>
                <w:szCs w:val="20"/>
              </w:rPr>
              <w:t>138</w:t>
            </w:r>
          </w:p>
        </w:tc>
      </w:tr>
      <w:tr w:rsidR="00E5668F" w14:paraId="0AB86AC7"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7D82E776" w14:textId="11D2FF65" w:rsidR="00E5668F" w:rsidRDefault="005E2E2D">
            <w:pPr>
              <w:spacing w:after="0" w:line="276" w:lineRule="auto"/>
              <w:jc w:val="left"/>
              <w:rPr>
                <w:rFonts w:ascii="Arial" w:hAnsi="Arial" w:cs="Arial"/>
                <w:sz w:val="20"/>
                <w:szCs w:val="20"/>
              </w:rPr>
            </w:pPr>
            <w:r>
              <w:rPr>
                <w:rFonts w:ascii="Arial" w:hAnsi="Arial" w:cs="Arial"/>
                <w:sz w:val="20"/>
                <w:szCs w:val="20"/>
              </w:rPr>
              <w:t>C</w:t>
            </w:r>
            <w:r w:rsidR="00E614F9" w:rsidRPr="00E614F9">
              <w:rPr>
                <w:rFonts w:ascii="Arial" w:hAnsi="Arial" w:cs="Arial"/>
                <w:sz w:val="20"/>
                <w:szCs w:val="20"/>
              </w:rPr>
              <w:t>ARLOS HERN</w:t>
            </w:r>
            <w:r w:rsidR="004C6EAF">
              <w:rPr>
                <w:rFonts w:ascii="Arial" w:hAnsi="Arial" w:cs="Arial"/>
                <w:sz w:val="20"/>
                <w:szCs w:val="20"/>
              </w:rPr>
              <w:t>Á</w:t>
            </w:r>
            <w:r w:rsidR="00E614F9" w:rsidRPr="00E614F9">
              <w:rPr>
                <w:rFonts w:ascii="Arial" w:hAnsi="Arial" w:cs="Arial"/>
                <w:sz w:val="20"/>
                <w:szCs w:val="20"/>
              </w:rPr>
              <w:t>NDEZ YESCAS</w:t>
            </w:r>
          </w:p>
        </w:tc>
        <w:tc>
          <w:tcPr>
            <w:tcW w:w="986" w:type="dxa"/>
            <w:tcBorders>
              <w:top w:val="single" w:sz="4" w:space="0" w:color="auto"/>
              <w:left w:val="single" w:sz="4" w:space="0" w:color="auto"/>
              <w:bottom w:val="single" w:sz="4" w:space="0" w:color="auto"/>
              <w:right w:val="single" w:sz="4" w:space="0" w:color="auto"/>
            </w:tcBorders>
            <w:hideMark/>
          </w:tcPr>
          <w:p w14:paraId="21F68E28" w14:textId="785AF0BD" w:rsidR="00E5668F" w:rsidRDefault="00E614F9">
            <w:pPr>
              <w:spacing w:after="0" w:line="276" w:lineRule="auto"/>
              <w:jc w:val="center"/>
              <w:rPr>
                <w:rFonts w:ascii="Arial" w:hAnsi="Arial" w:cs="Arial"/>
                <w:sz w:val="20"/>
                <w:szCs w:val="20"/>
              </w:rPr>
            </w:pPr>
            <w:r>
              <w:rPr>
                <w:rFonts w:ascii="Arial" w:hAnsi="Arial" w:cs="Arial"/>
                <w:sz w:val="20"/>
                <w:szCs w:val="20"/>
              </w:rPr>
              <w:t>128</w:t>
            </w:r>
          </w:p>
        </w:tc>
      </w:tr>
      <w:tr w:rsidR="00E614F9" w14:paraId="2C3A2175"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tcPr>
          <w:p w14:paraId="0AF372DD" w14:textId="59F70887" w:rsidR="00E614F9" w:rsidRPr="00E614F9" w:rsidRDefault="00E614F9">
            <w:pPr>
              <w:spacing w:after="0" w:line="276" w:lineRule="auto"/>
              <w:jc w:val="left"/>
              <w:rPr>
                <w:rFonts w:ascii="Arial" w:hAnsi="Arial" w:cs="Arial"/>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388A49B3" w14:textId="5F43EB04" w:rsidR="00E614F9" w:rsidRDefault="00E614F9">
            <w:pPr>
              <w:spacing w:after="0" w:line="276" w:lineRule="auto"/>
              <w:jc w:val="center"/>
              <w:rPr>
                <w:rFonts w:ascii="Arial" w:hAnsi="Arial" w:cs="Arial"/>
                <w:sz w:val="20"/>
                <w:szCs w:val="20"/>
              </w:rPr>
            </w:pPr>
            <w:r>
              <w:rPr>
                <w:rFonts w:ascii="Arial" w:hAnsi="Arial" w:cs="Arial"/>
                <w:sz w:val="20"/>
                <w:szCs w:val="20"/>
              </w:rPr>
              <w:t>74</w:t>
            </w:r>
          </w:p>
        </w:tc>
      </w:tr>
    </w:tbl>
    <w:p w14:paraId="5FE50A64" w14:textId="77777777" w:rsidR="00E5668F" w:rsidRDefault="00E5668F" w:rsidP="00E5668F">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E5668F" w14:paraId="6FFF91B8" w14:textId="77777777" w:rsidTr="00E5668F">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0CC7DB6" w14:textId="2AA3F013" w:rsidR="00E5668F" w:rsidRDefault="00E614F9">
            <w:pPr>
              <w:spacing w:after="0" w:line="276" w:lineRule="auto"/>
              <w:jc w:val="center"/>
              <w:rPr>
                <w:rFonts w:ascii="Arial" w:hAnsi="Arial" w:cs="Arial"/>
                <w:b/>
                <w:bCs/>
                <w:sz w:val="20"/>
                <w:szCs w:val="20"/>
              </w:rPr>
            </w:pPr>
            <w:r w:rsidRPr="00E614F9">
              <w:rPr>
                <w:rFonts w:ascii="Arial" w:hAnsi="Arial" w:cs="Arial"/>
                <w:b/>
                <w:bCs/>
                <w:sz w:val="20"/>
                <w:szCs w:val="20"/>
              </w:rPr>
              <w:t xml:space="preserve">REGIDURÍA </w:t>
            </w:r>
            <w:r>
              <w:rPr>
                <w:rFonts w:ascii="Arial" w:hAnsi="Arial" w:cs="Arial"/>
                <w:b/>
                <w:bCs/>
                <w:sz w:val="20"/>
                <w:szCs w:val="20"/>
              </w:rPr>
              <w:t>PRIMERA</w:t>
            </w:r>
            <w:r w:rsidRPr="00E614F9">
              <w:rPr>
                <w:rFonts w:ascii="Arial" w:hAnsi="Arial" w:cs="Arial"/>
                <w:b/>
                <w:bCs/>
                <w:sz w:val="20"/>
                <w:szCs w:val="20"/>
              </w:rPr>
              <w:t xml:space="preserve"> SECCIÓN</w:t>
            </w:r>
          </w:p>
        </w:tc>
      </w:tr>
      <w:tr w:rsidR="00E5668F" w14:paraId="08FCD7FC"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A86418C"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B8D5B85"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5668F" w14:paraId="6574219C"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66F689C7" w14:textId="669C8933" w:rsidR="00E5668F" w:rsidRPr="00C77FC0" w:rsidRDefault="00E614F9">
            <w:pPr>
              <w:spacing w:after="0" w:line="276" w:lineRule="auto"/>
              <w:jc w:val="left"/>
              <w:rPr>
                <w:rFonts w:ascii="Arial" w:hAnsi="Arial" w:cs="Arial"/>
                <w:b/>
                <w:bCs/>
                <w:sz w:val="20"/>
                <w:szCs w:val="20"/>
              </w:rPr>
            </w:pPr>
            <w:r w:rsidRPr="00C77FC0">
              <w:rPr>
                <w:rFonts w:ascii="Arial" w:hAnsi="Arial" w:cs="Arial"/>
                <w:b/>
                <w:bCs/>
                <w:sz w:val="20"/>
                <w:szCs w:val="20"/>
              </w:rPr>
              <w:t>DOLORES EDITH MART</w:t>
            </w:r>
            <w:r w:rsidR="004C6EAF">
              <w:rPr>
                <w:rFonts w:ascii="Arial" w:hAnsi="Arial" w:cs="Arial"/>
                <w:b/>
                <w:bCs/>
                <w:sz w:val="20"/>
                <w:szCs w:val="20"/>
              </w:rPr>
              <w:t>Í</w:t>
            </w:r>
            <w:r w:rsidRPr="00C77FC0">
              <w:rPr>
                <w:rFonts w:ascii="Arial" w:hAnsi="Arial" w:cs="Arial"/>
                <w:b/>
                <w:bCs/>
                <w:sz w:val="20"/>
                <w:szCs w:val="20"/>
              </w:rPr>
              <w:t>NEZ PACHECO</w:t>
            </w:r>
          </w:p>
        </w:tc>
        <w:tc>
          <w:tcPr>
            <w:tcW w:w="986" w:type="dxa"/>
            <w:tcBorders>
              <w:top w:val="single" w:sz="4" w:space="0" w:color="auto"/>
              <w:left w:val="single" w:sz="4" w:space="0" w:color="auto"/>
              <w:bottom w:val="single" w:sz="4" w:space="0" w:color="auto"/>
              <w:right w:val="single" w:sz="4" w:space="0" w:color="auto"/>
            </w:tcBorders>
            <w:hideMark/>
          </w:tcPr>
          <w:p w14:paraId="1B109014" w14:textId="2E1BFE84" w:rsidR="00E5668F" w:rsidRPr="00C77FC0" w:rsidRDefault="00E5668F">
            <w:pPr>
              <w:spacing w:after="0" w:line="276" w:lineRule="auto"/>
              <w:jc w:val="center"/>
              <w:rPr>
                <w:rFonts w:ascii="Arial" w:hAnsi="Arial" w:cs="Arial"/>
                <w:b/>
                <w:bCs/>
                <w:sz w:val="20"/>
                <w:szCs w:val="20"/>
              </w:rPr>
            </w:pPr>
            <w:r w:rsidRPr="00C77FC0">
              <w:rPr>
                <w:rFonts w:ascii="Arial" w:hAnsi="Arial" w:cs="Arial"/>
                <w:b/>
                <w:bCs/>
                <w:sz w:val="20"/>
                <w:szCs w:val="20"/>
              </w:rPr>
              <w:t>2</w:t>
            </w:r>
            <w:r w:rsidR="00E614F9" w:rsidRPr="00C77FC0">
              <w:rPr>
                <w:rFonts w:ascii="Arial" w:hAnsi="Arial" w:cs="Arial"/>
                <w:b/>
                <w:bCs/>
                <w:sz w:val="20"/>
                <w:szCs w:val="20"/>
              </w:rPr>
              <w:t>2</w:t>
            </w:r>
            <w:r w:rsidRPr="00C77FC0">
              <w:rPr>
                <w:rFonts w:ascii="Arial" w:hAnsi="Arial" w:cs="Arial"/>
                <w:b/>
                <w:bCs/>
                <w:sz w:val="20"/>
                <w:szCs w:val="20"/>
              </w:rPr>
              <w:t>5</w:t>
            </w:r>
          </w:p>
        </w:tc>
      </w:tr>
      <w:tr w:rsidR="00E5668F" w14:paraId="6D00CCD9"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333A4F6A" w14:textId="1E485C9F" w:rsidR="00E5668F" w:rsidRPr="00C77FC0" w:rsidRDefault="00E614F9">
            <w:pPr>
              <w:spacing w:after="0" w:line="276" w:lineRule="auto"/>
              <w:jc w:val="left"/>
              <w:rPr>
                <w:rFonts w:ascii="Arial" w:hAnsi="Arial" w:cs="Arial"/>
                <w:sz w:val="20"/>
                <w:szCs w:val="20"/>
              </w:rPr>
            </w:pPr>
            <w:r w:rsidRPr="00C77FC0">
              <w:rPr>
                <w:rFonts w:ascii="Arial" w:hAnsi="Arial" w:cs="Arial"/>
                <w:sz w:val="20"/>
                <w:szCs w:val="20"/>
              </w:rPr>
              <w:t>LUCIANO SANTIAGO GARZ</w:t>
            </w:r>
            <w:r w:rsidR="004C6EAF">
              <w:rPr>
                <w:rFonts w:ascii="Arial" w:hAnsi="Arial" w:cs="Arial"/>
                <w:sz w:val="20"/>
                <w:szCs w:val="20"/>
              </w:rPr>
              <w:t>Ó</w:t>
            </w:r>
            <w:r w:rsidRPr="00C77FC0">
              <w:rPr>
                <w:rFonts w:ascii="Arial" w:hAnsi="Arial" w:cs="Arial"/>
                <w:sz w:val="20"/>
                <w:szCs w:val="20"/>
              </w:rPr>
              <w:t>N</w:t>
            </w:r>
          </w:p>
        </w:tc>
        <w:tc>
          <w:tcPr>
            <w:tcW w:w="986" w:type="dxa"/>
            <w:tcBorders>
              <w:top w:val="single" w:sz="4" w:space="0" w:color="auto"/>
              <w:left w:val="single" w:sz="4" w:space="0" w:color="auto"/>
              <w:bottom w:val="single" w:sz="4" w:space="0" w:color="auto"/>
              <w:right w:val="single" w:sz="4" w:space="0" w:color="auto"/>
            </w:tcBorders>
            <w:hideMark/>
          </w:tcPr>
          <w:p w14:paraId="5F056501" w14:textId="0D748435" w:rsidR="00E5668F" w:rsidRPr="00C77FC0" w:rsidRDefault="00E614F9">
            <w:pPr>
              <w:spacing w:after="0" w:line="276" w:lineRule="auto"/>
              <w:jc w:val="center"/>
              <w:rPr>
                <w:rFonts w:ascii="Arial" w:hAnsi="Arial" w:cs="Arial"/>
                <w:sz w:val="20"/>
                <w:szCs w:val="20"/>
              </w:rPr>
            </w:pPr>
            <w:r w:rsidRPr="00C77FC0">
              <w:rPr>
                <w:rFonts w:ascii="Arial" w:hAnsi="Arial" w:cs="Arial"/>
                <w:sz w:val="20"/>
                <w:szCs w:val="20"/>
              </w:rPr>
              <w:t>75</w:t>
            </w:r>
          </w:p>
        </w:tc>
      </w:tr>
      <w:tr w:rsidR="00E5668F" w14:paraId="407FCC4F"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52BF99D7" w14:textId="3A213CD5" w:rsidR="00E5668F" w:rsidRDefault="00E614F9">
            <w:pPr>
              <w:spacing w:after="0" w:line="276" w:lineRule="auto"/>
              <w:jc w:val="left"/>
              <w:rPr>
                <w:rFonts w:ascii="Arial" w:hAnsi="Arial" w:cs="Arial"/>
                <w:sz w:val="20"/>
                <w:szCs w:val="20"/>
              </w:rPr>
            </w:pPr>
            <w:r w:rsidRPr="00E614F9">
              <w:rPr>
                <w:rFonts w:ascii="Arial" w:hAnsi="Arial" w:cs="Arial"/>
                <w:sz w:val="20"/>
                <w:szCs w:val="20"/>
              </w:rPr>
              <w:t>PEDRO V</w:t>
            </w:r>
            <w:r w:rsidR="004C6EAF">
              <w:rPr>
                <w:rFonts w:ascii="Arial" w:hAnsi="Arial" w:cs="Arial"/>
                <w:sz w:val="20"/>
                <w:szCs w:val="20"/>
              </w:rPr>
              <w:t>Á</w:t>
            </w:r>
            <w:r w:rsidRPr="00E614F9">
              <w:rPr>
                <w:rFonts w:ascii="Arial" w:hAnsi="Arial" w:cs="Arial"/>
                <w:sz w:val="20"/>
                <w:szCs w:val="20"/>
              </w:rPr>
              <w:t>SQUEZ L</w:t>
            </w:r>
            <w:r w:rsidR="004C6EAF">
              <w:rPr>
                <w:rFonts w:ascii="Arial" w:hAnsi="Arial" w:cs="Arial"/>
                <w:sz w:val="20"/>
                <w:szCs w:val="20"/>
              </w:rPr>
              <w:t>Ó</w:t>
            </w:r>
            <w:r w:rsidRPr="00E614F9">
              <w:rPr>
                <w:rFonts w:ascii="Arial" w:hAnsi="Arial" w:cs="Arial"/>
                <w:sz w:val="20"/>
                <w:szCs w:val="20"/>
              </w:rPr>
              <w:t>PEZ</w:t>
            </w:r>
          </w:p>
        </w:tc>
        <w:tc>
          <w:tcPr>
            <w:tcW w:w="986" w:type="dxa"/>
            <w:tcBorders>
              <w:top w:val="single" w:sz="4" w:space="0" w:color="auto"/>
              <w:left w:val="single" w:sz="4" w:space="0" w:color="auto"/>
              <w:bottom w:val="single" w:sz="4" w:space="0" w:color="auto"/>
              <w:right w:val="single" w:sz="4" w:space="0" w:color="auto"/>
            </w:tcBorders>
            <w:hideMark/>
          </w:tcPr>
          <w:p w14:paraId="1B7DB46F" w14:textId="482E8B54" w:rsidR="00E5668F" w:rsidRDefault="00E614F9">
            <w:pPr>
              <w:spacing w:after="0" w:line="276" w:lineRule="auto"/>
              <w:jc w:val="center"/>
              <w:rPr>
                <w:rFonts w:ascii="Arial" w:hAnsi="Arial" w:cs="Arial"/>
                <w:sz w:val="20"/>
                <w:szCs w:val="20"/>
              </w:rPr>
            </w:pPr>
            <w:r>
              <w:rPr>
                <w:rFonts w:ascii="Arial" w:hAnsi="Arial" w:cs="Arial"/>
                <w:sz w:val="20"/>
                <w:szCs w:val="20"/>
              </w:rPr>
              <w:t>81</w:t>
            </w:r>
          </w:p>
        </w:tc>
      </w:tr>
      <w:tr w:rsidR="00E614F9" w14:paraId="153A61BC"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tcPr>
          <w:p w14:paraId="640B053B" w14:textId="1353E639" w:rsidR="00E614F9" w:rsidRDefault="00E614F9">
            <w:pPr>
              <w:spacing w:after="0" w:line="276" w:lineRule="auto"/>
              <w:jc w:val="left"/>
              <w:rPr>
                <w:rFonts w:ascii="Arial" w:hAnsi="Arial" w:cs="Arial"/>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15D4868C" w14:textId="03B7DC66" w:rsidR="00E614F9" w:rsidRDefault="00E614F9">
            <w:pPr>
              <w:spacing w:after="0" w:line="276" w:lineRule="auto"/>
              <w:jc w:val="center"/>
              <w:rPr>
                <w:rFonts w:ascii="Arial" w:hAnsi="Arial" w:cs="Arial"/>
                <w:sz w:val="20"/>
                <w:szCs w:val="20"/>
              </w:rPr>
            </w:pPr>
            <w:r>
              <w:rPr>
                <w:rFonts w:ascii="Arial" w:hAnsi="Arial" w:cs="Arial"/>
                <w:sz w:val="20"/>
                <w:szCs w:val="20"/>
              </w:rPr>
              <w:t>115</w:t>
            </w:r>
          </w:p>
        </w:tc>
      </w:tr>
    </w:tbl>
    <w:p w14:paraId="01CDBF35" w14:textId="77777777" w:rsidR="00E5668F" w:rsidRDefault="00E5668F" w:rsidP="00E5668F">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E614F9" w14:paraId="506C66B0" w14:textId="77777777" w:rsidTr="00E5668F">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D2CF2D3" w14:textId="373DC870" w:rsidR="00E614F9" w:rsidRDefault="00E614F9" w:rsidP="00E614F9">
            <w:pPr>
              <w:spacing w:after="0" w:line="276" w:lineRule="auto"/>
              <w:jc w:val="center"/>
              <w:rPr>
                <w:rFonts w:ascii="Arial" w:hAnsi="Arial" w:cs="Arial"/>
                <w:b/>
                <w:bCs/>
                <w:sz w:val="20"/>
                <w:szCs w:val="20"/>
              </w:rPr>
            </w:pPr>
            <w:r w:rsidRPr="00E614F9">
              <w:rPr>
                <w:rFonts w:ascii="Arial" w:hAnsi="Arial" w:cs="Arial"/>
                <w:b/>
                <w:bCs/>
                <w:sz w:val="20"/>
                <w:szCs w:val="20"/>
              </w:rPr>
              <w:t xml:space="preserve">REGIDURÍA </w:t>
            </w:r>
            <w:r>
              <w:rPr>
                <w:rFonts w:ascii="Arial" w:hAnsi="Arial" w:cs="Arial"/>
                <w:b/>
                <w:bCs/>
                <w:sz w:val="20"/>
                <w:szCs w:val="20"/>
              </w:rPr>
              <w:t>SEGUNDA</w:t>
            </w:r>
            <w:r w:rsidRPr="00E614F9">
              <w:rPr>
                <w:rFonts w:ascii="Arial" w:hAnsi="Arial" w:cs="Arial"/>
                <w:b/>
                <w:bCs/>
                <w:sz w:val="20"/>
                <w:szCs w:val="20"/>
              </w:rPr>
              <w:t xml:space="preserve"> SECCIÓN</w:t>
            </w:r>
          </w:p>
        </w:tc>
      </w:tr>
      <w:tr w:rsidR="00E5668F" w14:paraId="223A1FDA"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9AC5D34"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48089FB"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5668F" w14:paraId="69114B7A"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2AE4B47B" w14:textId="282790C5" w:rsidR="00E5668F" w:rsidRDefault="00E614F9">
            <w:pPr>
              <w:spacing w:after="0" w:line="276" w:lineRule="auto"/>
              <w:jc w:val="left"/>
              <w:rPr>
                <w:rFonts w:ascii="Arial" w:hAnsi="Arial" w:cs="Arial"/>
                <w:sz w:val="20"/>
                <w:szCs w:val="20"/>
              </w:rPr>
            </w:pPr>
            <w:r w:rsidRPr="00E614F9">
              <w:rPr>
                <w:rFonts w:ascii="Arial" w:hAnsi="Arial" w:cs="Arial"/>
                <w:sz w:val="20"/>
                <w:szCs w:val="20"/>
              </w:rPr>
              <w:t>GREGORIO GARC</w:t>
            </w:r>
            <w:r w:rsidR="004C6EAF">
              <w:rPr>
                <w:rFonts w:ascii="Arial" w:hAnsi="Arial" w:cs="Arial"/>
                <w:sz w:val="20"/>
                <w:szCs w:val="20"/>
              </w:rPr>
              <w:t>Í</w:t>
            </w:r>
            <w:r w:rsidRPr="00E614F9">
              <w:rPr>
                <w:rFonts w:ascii="Arial" w:hAnsi="Arial" w:cs="Arial"/>
                <w:sz w:val="20"/>
                <w:szCs w:val="20"/>
              </w:rPr>
              <w:t>A SANTIAGO</w:t>
            </w:r>
          </w:p>
        </w:tc>
        <w:tc>
          <w:tcPr>
            <w:tcW w:w="986" w:type="dxa"/>
            <w:tcBorders>
              <w:top w:val="single" w:sz="4" w:space="0" w:color="auto"/>
              <w:left w:val="single" w:sz="4" w:space="0" w:color="auto"/>
              <w:bottom w:val="single" w:sz="4" w:space="0" w:color="auto"/>
              <w:right w:val="single" w:sz="4" w:space="0" w:color="auto"/>
            </w:tcBorders>
            <w:hideMark/>
          </w:tcPr>
          <w:p w14:paraId="22EC94B3" w14:textId="54EA5166" w:rsidR="00E5668F" w:rsidRDefault="00E362C5">
            <w:pPr>
              <w:spacing w:after="0" w:line="276" w:lineRule="auto"/>
              <w:jc w:val="center"/>
              <w:rPr>
                <w:rFonts w:ascii="Arial" w:hAnsi="Arial" w:cs="Arial"/>
                <w:sz w:val="20"/>
                <w:szCs w:val="20"/>
              </w:rPr>
            </w:pPr>
            <w:r>
              <w:rPr>
                <w:rFonts w:ascii="Arial" w:hAnsi="Arial" w:cs="Arial"/>
                <w:sz w:val="20"/>
                <w:szCs w:val="20"/>
              </w:rPr>
              <w:t>116</w:t>
            </w:r>
          </w:p>
        </w:tc>
      </w:tr>
      <w:tr w:rsidR="00E5668F" w14:paraId="04EB8AC2"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578966DA" w14:textId="10E9A3CB" w:rsidR="00E5668F" w:rsidRPr="00C77FC0" w:rsidRDefault="00E614F9">
            <w:pPr>
              <w:spacing w:after="0" w:line="276" w:lineRule="auto"/>
              <w:jc w:val="left"/>
              <w:rPr>
                <w:rFonts w:ascii="Arial" w:hAnsi="Arial" w:cs="Arial"/>
                <w:b/>
                <w:bCs/>
                <w:sz w:val="20"/>
                <w:szCs w:val="20"/>
              </w:rPr>
            </w:pPr>
            <w:r w:rsidRPr="00C77FC0">
              <w:rPr>
                <w:rFonts w:ascii="Arial" w:hAnsi="Arial" w:cs="Arial"/>
                <w:b/>
                <w:bCs/>
                <w:sz w:val="20"/>
                <w:szCs w:val="20"/>
              </w:rPr>
              <w:t>HIP</w:t>
            </w:r>
            <w:r w:rsidR="00AD1DF7">
              <w:rPr>
                <w:rFonts w:ascii="Arial" w:hAnsi="Arial" w:cs="Arial"/>
                <w:b/>
                <w:bCs/>
                <w:sz w:val="20"/>
                <w:szCs w:val="20"/>
              </w:rPr>
              <w:t>Ó</w:t>
            </w:r>
            <w:r w:rsidRPr="00C77FC0">
              <w:rPr>
                <w:rFonts w:ascii="Arial" w:hAnsi="Arial" w:cs="Arial"/>
                <w:b/>
                <w:bCs/>
                <w:sz w:val="20"/>
                <w:szCs w:val="20"/>
              </w:rPr>
              <w:t>LITA CONTRERAS</w:t>
            </w:r>
          </w:p>
        </w:tc>
        <w:tc>
          <w:tcPr>
            <w:tcW w:w="986" w:type="dxa"/>
            <w:tcBorders>
              <w:top w:val="single" w:sz="4" w:space="0" w:color="auto"/>
              <w:left w:val="single" w:sz="4" w:space="0" w:color="auto"/>
              <w:bottom w:val="single" w:sz="4" w:space="0" w:color="auto"/>
              <w:right w:val="single" w:sz="4" w:space="0" w:color="auto"/>
            </w:tcBorders>
            <w:hideMark/>
          </w:tcPr>
          <w:p w14:paraId="4D3BA9BD" w14:textId="406B8DD2" w:rsidR="00E5668F" w:rsidRPr="00C77FC0" w:rsidRDefault="00E362C5">
            <w:pPr>
              <w:spacing w:after="0" w:line="276" w:lineRule="auto"/>
              <w:jc w:val="center"/>
              <w:rPr>
                <w:rFonts w:ascii="Arial" w:hAnsi="Arial" w:cs="Arial"/>
                <w:b/>
                <w:bCs/>
                <w:sz w:val="20"/>
                <w:szCs w:val="20"/>
              </w:rPr>
            </w:pPr>
            <w:r w:rsidRPr="00C77FC0">
              <w:rPr>
                <w:rFonts w:ascii="Arial" w:hAnsi="Arial" w:cs="Arial"/>
                <w:b/>
                <w:bCs/>
                <w:sz w:val="20"/>
                <w:szCs w:val="20"/>
              </w:rPr>
              <w:t>144</w:t>
            </w:r>
          </w:p>
        </w:tc>
      </w:tr>
      <w:tr w:rsidR="00E5668F" w14:paraId="3C1EE0DA"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5B36F8CF" w14:textId="6E3D6E7F" w:rsidR="00E5668F" w:rsidRPr="00C77FC0" w:rsidRDefault="00E362C5">
            <w:pPr>
              <w:spacing w:after="0" w:line="276" w:lineRule="auto"/>
              <w:jc w:val="left"/>
              <w:rPr>
                <w:rFonts w:ascii="Arial" w:hAnsi="Arial" w:cs="Arial"/>
                <w:sz w:val="20"/>
                <w:szCs w:val="20"/>
              </w:rPr>
            </w:pPr>
            <w:r w:rsidRPr="00C77FC0">
              <w:rPr>
                <w:rFonts w:ascii="Arial" w:hAnsi="Arial" w:cs="Arial"/>
                <w:sz w:val="20"/>
                <w:szCs w:val="20"/>
              </w:rPr>
              <w:t>HUGO V</w:t>
            </w:r>
            <w:r w:rsidR="004C6EAF">
              <w:rPr>
                <w:rFonts w:ascii="Arial" w:hAnsi="Arial" w:cs="Arial"/>
                <w:sz w:val="20"/>
                <w:szCs w:val="20"/>
              </w:rPr>
              <w:t>Á</w:t>
            </w:r>
            <w:r w:rsidRPr="00C77FC0">
              <w:rPr>
                <w:rFonts w:ascii="Arial" w:hAnsi="Arial" w:cs="Arial"/>
                <w:sz w:val="20"/>
                <w:szCs w:val="20"/>
              </w:rPr>
              <w:t>SQUEZ CABRERA</w:t>
            </w:r>
          </w:p>
        </w:tc>
        <w:tc>
          <w:tcPr>
            <w:tcW w:w="986" w:type="dxa"/>
            <w:tcBorders>
              <w:top w:val="single" w:sz="4" w:space="0" w:color="auto"/>
              <w:left w:val="single" w:sz="4" w:space="0" w:color="auto"/>
              <w:bottom w:val="single" w:sz="4" w:space="0" w:color="auto"/>
              <w:right w:val="single" w:sz="4" w:space="0" w:color="auto"/>
            </w:tcBorders>
            <w:hideMark/>
          </w:tcPr>
          <w:p w14:paraId="66F41036" w14:textId="307A52FD" w:rsidR="00E5668F" w:rsidRPr="00C77FC0" w:rsidRDefault="00E362C5">
            <w:pPr>
              <w:spacing w:after="0" w:line="276" w:lineRule="auto"/>
              <w:jc w:val="center"/>
              <w:rPr>
                <w:rFonts w:ascii="Arial" w:hAnsi="Arial" w:cs="Arial"/>
                <w:sz w:val="20"/>
                <w:szCs w:val="20"/>
              </w:rPr>
            </w:pPr>
            <w:r w:rsidRPr="00C77FC0">
              <w:rPr>
                <w:rFonts w:ascii="Arial" w:hAnsi="Arial" w:cs="Arial"/>
                <w:sz w:val="20"/>
                <w:szCs w:val="20"/>
              </w:rPr>
              <w:t>68</w:t>
            </w:r>
          </w:p>
        </w:tc>
      </w:tr>
      <w:tr w:rsidR="00E614F9" w14:paraId="43AFD3C7"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tcPr>
          <w:p w14:paraId="68CCC7F4" w14:textId="14B3CC1C" w:rsidR="00E614F9" w:rsidRDefault="00E614F9">
            <w:pPr>
              <w:spacing w:after="0" w:line="276" w:lineRule="auto"/>
              <w:jc w:val="left"/>
              <w:rPr>
                <w:rFonts w:ascii="Arial" w:hAnsi="Arial" w:cs="Arial"/>
                <w:b/>
                <w:bCs/>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131FBD5A" w14:textId="1657F376" w:rsidR="00E614F9" w:rsidRDefault="00E362C5">
            <w:pPr>
              <w:spacing w:after="0" w:line="276" w:lineRule="auto"/>
              <w:jc w:val="center"/>
              <w:rPr>
                <w:rFonts w:ascii="Arial" w:hAnsi="Arial" w:cs="Arial"/>
                <w:b/>
                <w:bCs/>
                <w:sz w:val="20"/>
                <w:szCs w:val="20"/>
              </w:rPr>
            </w:pPr>
            <w:r>
              <w:rPr>
                <w:rFonts w:ascii="Arial" w:hAnsi="Arial" w:cs="Arial"/>
                <w:b/>
                <w:bCs/>
                <w:sz w:val="20"/>
                <w:szCs w:val="20"/>
              </w:rPr>
              <w:t>168</w:t>
            </w:r>
          </w:p>
        </w:tc>
      </w:tr>
    </w:tbl>
    <w:p w14:paraId="07A4E0FE" w14:textId="114080B5" w:rsidR="00E5668F" w:rsidRDefault="00E5668F" w:rsidP="00E5668F">
      <w:pPr>
        <w:spacing w:after="0" w:line="276" w:lineRule="auto"/>
        <w:rPr>
          <w:rFonts w:ascii="Arial" w:hAnsi="Arial" w:cs="Arial"/>
          <w:sz w:val="24"/>
          <w:szCs w:val="24"/>
          <w:highlight w:val="yellow"/>
        </w:rPr>
      </w:pPr>
    </w:p>
    <w:p w14:paraId="729659D2" w14:textId="77777777" w:rsidR="00AD1DF7" w:rsidRDefault="00AD1DF7" w:rsidP="00E5668F">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E614F9" w14:paraId="5F40AFD8" w14:textId="77777777" w:rsidTr="00E5668F">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B5822EC" w14:textId="411310B5" w:rsidR="00E614F9" w:rsidRDefault="00E614F9" w:rsidP="00E614F9">
            <w:pPr>
              <w:spacing w:after="0" w:line="276" w:lineRule="auto"/>
              <w:jc w:val="center"/>
              <w:rPr>
                <w:rFonts w:ascii="Arial" w:hAnsi="Arial" w:cs="Arial"/>
                <w:b/>
                <w:bCs/>
                <w:sz w:val="20"/>
                <w:szCs w:val="20"/>
              </w:rPr>
            </w:pPr>
            <w:r w:rsidRPr="00E614F9">
              <w:rPr>
                <w:rFonts w:ascii="Arial" w:hAnsi="Arial" w:cs="Arial"/>
                <w:b/>
                <w:bCs/>
                <w:sz w:val="20"/>
                <w:szCs w:val="20"/>
              </w:rPr>
              <w:t xml:space="preserve">REGIDURÍA </w:t>
            </w:r>
            <w:r>
              <w:rPr>
                <w:rFonts w:ascii="Arial" w:hAnsi="Arial" w:cs="Arial"/>
                <w:b/>
                <w:bCs/>
                <w:sz w:val="20"/>
                <w:szCs w:val="20"/>
              </w:rPr>
              <w:t>TERCERA</w:t>
            </w:r>
            <w:r w:rsidRPr="00E614F9">
              <w:rPr>
                <w:rFonts w:ascii="Arial" w:hAnsi="Arial" w:cs="Arial"/>
                <w:b/>
                <w:bCs/>
                <w:sz w:val="20"/>
                <w:szCs w:val="20"/>
              </w:rPr>
              <w:t xml:space="preserve"> SECCIÓN</w:t>
            </w:r>
          </w:p>
        </w:tc>
      </w:tr>
      <w:tr w:rsidR="00E5668F" w14:paraId="38C27D64"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FA6D1D3"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DCC7C1F" w14:textId="77777777" w:rsidR="00E5668F" w:rsidRDefault="00E5668F">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5668F" w14:paraId="7186EE00"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18512DC9" w14:textId="2F4A595B" w:rsidR="00E5668F" w:rsidRDefault="00E362C5">
            <w:pPr>
              <w:spacing w:after="0" w:line="276" w:lineRule="auto"/>
              <w:jc w:val="left"/>
              <w:rPr>
                <w:rFonts w:ascii="Arial" w:hAnsi="Arial" w:cs="Arial"/>
                <w:b/>
                <w:bCs/>
                <w:sz w:val="20"/>
                <w:szCs w:val="20"/>
              </w:rPr>
            </w:pPr>
            <w:r w:rsidRPr="00E362C5">
              <w:rPr>
                <w:rFonts w:ascii="Arial" w:hAnsi="Arial" w:cs="Arial"/>
                <w:b/>
                <w:bCs/>
                <w:sz w:val="20"/>
                <w:szCs w:val="20"/>
              </w:rPr>
              <w:t>FLORENCIO V</w:t>
            </w:r>
            <w:r w:rsidR="004C6EAF">
              <w:rPr>
                <w:rFonts w:ascii="Arial" w:hAnsi="Arial" w:cs="Arial"/>
                <w:b/>
                <w:bCs/>
                <w:sz w:val="20"/>
                <w:szCs w:val="20"/>
              </w:rPr>
              <w:t>Á</w:t>
            </w:r>
            <w:r w:rsidRPr="00E362C5">
              <w:rPr>
                <w:rFonts w:ascii="Arial" w:hAnsi="Arial" w:cs="Arial"/>
                <w:b/>
                <w:bCs/>
                <w:sz w:val="20"/>
                <w:szCs w:val="20"/>
              </w:rPr>
              <w:t>SQUEZ HERN</w:t>
            </w:r>
            <w:r w:rsidR="004C6EAF">
              <w:rPr>
                <w:rFonts w:ascii="Arial" w:hAnsi="Arial" w:cs="Arial"/>
                <w:b/>
                <w:bCs/>
                <w:sz w:val="20"/>
                <w:szCs w:val="20"/>
              </w:rPr>
              <w:t>Á</w:t>
            </w:r>
            <w:r w:rsidRPr="00E362C5">
              <w:rPr>
                <w:rFonts w:ascii="Arial" w:hAnsi="Arial" w:cs="Arial"/>
                <w:b/>
                <w:bCs/>
                <w:sz w:val="20"/>
                <w:szCs w:val="20"/>
              </w:rPr>
              <w:t>NDEZ</w:t>
            </w:r>
          </w:p>
        </w:tc>
        <w:tc>
          <w:tcPr>
            <w:tcW w:w="986" w:type="dxa"/>
            <w:tcBorders>
              <w:top w:val="single" w:sz="4" w:space="0" w:color="auto"/>
              <w:left w:val="single" w:sz="4" w:space="0" w:color="auto"/>
              <w:bottom w:val="single" w:sz="4" w:space="0" w:color="auto"/>
              <w:right w:val="single" w:sz="4" w:space="0" w:color="auto"/>
            </w:tcBorders>
            <w:hideMark/>
          </w:tcPr>
          <w:p w14:paraId="7D56444B" w14:textId="41444D5C" w:rsidR="00E5668F" w:rsidRDefault="00E362C5">
            <w:pPr>
              <w:spacing w:after="0" w:line="276" w:lineRule="auto"/>
              <w:jc w:val="center"/>
              <w:rPr>
                <w:rFonts w:ascii="Arial" w:hAnsi="Arial" w:cs="Arial"/>
                <w:b/>
                <w:bCs/>
                <w:sz w:val="20"/>
                <w:szCs w:val="20"/>
              </w:rPr>
            </w:pPr>
            <w:r>
              <w:rPr>
                <w:rFonts w:ascii="Arial" w:hAnsi="Arial" w:cs="Arial"/>
                <w:b/>
                <w:bCs/>
                <w:sz w:val="20"/>
                <w:szCs w:val="20"/>
              </w:rPr>
              <w:t>312</w:t>
            </w:r>
          </w:p>
        </w:tc>
      </w:tr>
      <w:tr w:rsidR="00E5668F" w14:paraId="36CDAB48"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60656079" w14:textId="49D60992" w:rsidR="00E5668F" w:rsidRDefault="00E362C5">
            <w:pPr>
              <w:spacing w:after="0" w:line="276" w:lineRule="auto"/>
              <w:jc w:val="left"/>
              <w:rPr>
                <w:rFonts w:ascii="Arial" w:hAnsi="Arial" w:cs="Arial"/>
                <w:sz w:val="20"/>
                <w:szCs w:val="20"/>
              </w:rPr>
            </w:pPr>
            <w:r w:rsidRPr="00E362C5">
              <w:rPr>
                <w:rFonts w:ascii="Arial" w:hAnsi="Arial" w:cs="Arial"/>
                <w:sz w:val="20"/>
                <w:szCs w:val="20"/>
              </w:rPr>
              <w:t>V</w:t>
            </w:r>
            <w:r w:rsidR="00AD1DF7">
              <w:rPr>
                <w:rFonts w:ascii="Arial" w:hAnsi="Arial" w:cs="Arial"/>
                <w:sz w:val="20"/>
                <w:szCs w:val="20"/>
              </w:rPr>
              <w:t>Í</w:t>
            </w:r>
            <w:r w:rsidRPr="00E362C5">
              <w:rPr>
                <w:rFonts w:ascii="Arial" w:hAnsi="Arial" w:cs="Arial"/>
                <w:sz w:val="20"/>
                <w:szCs w:val="20"/>
              </w:rPr>
              <w:t>CTOR MANUEL HERN</w:t>
            </w:r>
            <w:r w:rsidR="004C6EAF">
              <w:rPr>
                <w:rFonts w:ascii="Arial" w:hAnsi="Arial" w:cs="Arial"/>
                <w:sz w:val="20"/>
                <w:szCs w:val="20"/>
              </w:rPr>
              <w:t>Á</w:t>
            </w:r>
            <w:r w:rsidRPr="00E362C5">
              <w:rPr>
                <w:rFonts w:ascii="Arial" w:hAnsi="Arial" w:cs="Arial"/>
                <w:sz w:val="20"/>
                <w:szCs w:val="20"/>
              </w:rPr>
              <w:t>NDEZ TREJO</w:t>
            </w:r>
          </w:p>
        </w:tc>
        <w:tc>
          <w:tcPr>
            <w:tcW w:w="986" w:type="dxa"/>
            <w:tcBorders>
              <w:top w:val="single" w:sz="4" w:space="0" w:color="auto"/>
              <w:left w:val="single" w:sz="4" w:space="0" w:color="auto"/>
              <w:bottom w:val="single" w:sz="4" w:space="0" w:color="auto"/>
              <w:right w:val="single" w:sz="4" w:space="0" w:color="auto"/>
            </w:tcBorders>
            <w:hideMark/>
          </w:tcPr>
          <w:p w14:paraId="2C32E025" w14:textId="6776F27E" w:rsidR="00E5668F" w:rsidRDefault="00E362C5">
            <w:pPr>
              <w:spacing w:after="0" w:line="276" w:lineRule="auto"/>
              <w:jc w:val="center"/>
              <w:rPr>
                <w:rFonts w:ascii="Arial" w:hAnsi="Arial" w:cs="Arial"/>
                <w:sz w:val="20"/>
                <w:szCs w:val="20"/>
              </w:rPr>
            </w:pPr>
            <w:r>
              <w:rPr>
                <w:rFonts w:ascii="Arial" w:hAnsi="Arial" w:cs="Arial"/>
                <w:sz w:val="20"/>
                <w:szCs w:val="20"/>
              </w:rPr>
              <w:t>25</w:t>
            </w:r>
          </w:p>
        </w:tc>
      </w:tr>
      <w:tr w:rsidR="00E5668F" w14:paraId="2C399FA6"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hideMark/>
          </w:tcPr>
          <w:p w14:paraId="0B30B9B5" w14:textId="20B737FB" w:rsidR="00E5668F" w:rsidRDefault="00E362C5">
            <w:pPr>
              <w:spacing w:after="0" w:line="276" w:lineRule="auto"/>
              <w:jc w:val="left"/>
              <w:rPr>
                <w:rFonts w:ascii="Arial" w:hAnsi="Arial" w:cs="Arial"/>
                <w:sz w:val="20"/>
                <w:szCs w:val="20"/>
              </w:rPr>
            </w:pPr>
            <w:r w:rsidRPr="00E362C5">
              <w:rPr>
                <w:rFonts w:ascii="Arial" w:hAnsi="Arial" w:cs="Arial"/>
                <w:sz w:val="20"/>
                <w:szCs w:val="20"/>
              </w:rPr>
              <w:t>HERMINIA L</w:t>
            </w:r>
            <w:r w:rsidR="00AD1DF7">
              <w:rPr>
                <w:rFonts w:ascii="Arial" w:hAnsi="Arial" w:cs="Arial"/>
                <w:sz w:val="20"/>
                <w:szCs w:val="20"/>
              </w:rPr>
              <w:t>Ó</w:t>
            </w:r>
            <w:r w:rsidRPr="00E362C5">
              <w:rPr>
                <w:rFonts w:ascii="Arial" w:hAnsi="Arial" w:cs="Arial"/>
                <w:sz w:val="20"/>
                <w:szCs w:val="20"/>
              </w:rPr>
              <w:t>PEZ GARC</w:t>
            </w:r>
            <w:r w:rsidR="004C6EAF">
              <w:rPr>
                <w:rFonts w:ascii="Arial" w:hAnsi="Arial" w:cs="Arial"/>
                <w:sz w:val="20"/>
                <w:szCs w:val="20"/>
              </w:rPr>
              <w:t>Í</w:t>
            </w:r>
            <w:r w:rsidRPr="00E362C5">
              <w:rPr>
                <w:rFonts w:ascii="Arial" w:hAnsi="Arial" w:cs="Arial"/>
                <w:sz w:val="20"/>
                <w:szCs w:val="20"/>
              </w:rPr>
              <w:t>A.</w:t>
            </w:r>
          </w:p>
        </w:tc>
        <w:tc>
          <w:tcPr>
            <w:tcW w:w="986" w:type="dxa"/>
            <w:tcBorders>
              <w:top w:val="single" w:sz="4" w:space="0" w:color="auto"/>
              <w:left w:val="single" w:sz="4" w:space="0" w:color="auto"/>
              <w:bottom w:val="single" w:sz="4" w:space="0" w:color="auto"/>
              <w:right w:val="single" w:sz="4" w:space="0" w:color="auto"/>
            </w:tcBorders>
            <w:hideMark/>
          </w:tcPr>
          <w:p w14:paraId="67511258" w14:textId="76A3771E" w:rsidR="00E5668F" w:rsidRDefault="00E362C5">
            <w:pPr>
              <w:spacing w:after="0" w:line="276" w:lineRule="auto"/>
              <w:jc w:val="center"/>
              <w:rPr>
                <w:rFonts w:ascii="Arial" w:hAnsi="Arial" w:cs="Arial"/>
                <w:sz w:val="20"/>
                <w:szCs w:val="20"/>
              </w:rPr>
            </w:pPr>
            <w:r>
              <w:rPr>
                <w:rFonts w:ascii="Arial" w:hAnsi="Arial" w:cs="Arial"/>
                <w:sz w:val="20"/>
                <w:szCs w:val="20"/>
              </w:rPr>
              <w:t>27</w:t>
            </w:r>
          </w:p>
        </w:tc>
      </w:tr>
      <w:tr w:rsidR="00E614F9" w14:paraId="5DD7CA4C" w14:textId="77777777" w:rsidTr="00E5668F">
        <w:trPr>
          <w:jc w:val="center"/>
        </w:trPr>
        <w:tc>
          <w:tcPr>
            <w:tcW w:w="4117" w:type="dxa"/>
            <w:tcBorders>
              <w:top w:val="single" w:sz="4" w:space="0" w:color="auto"/>
              <w:left w:val="single" w:sz="4" w:space="0" w:color="auto"/>
              <w:bottom w:val="single" w:sz="4" w:space="0" w:color="auto"/>
              <w:right w:val="single" w:sz="4" w:space="0" w:color="auto"/>
            </w:tcBorders>
          </w:tcPr>
          <w:p w14:paraId="74BBE70D" w14:textId="50AA18E0" w:rsidR="00E614F9" w:rsidRDefault="00E614F9">
            <w:pPr>
              <w:spacing w:after="0" w:line="276" w:lineRule="auto"/>
              <w:jc w:val="left"/>
              <w:rPr>
                <w:rFonts w:ascii="Arial" w:hAnsi="Arial" w:cs="Arial"/>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679BC4BF" w14:textId="57FECCE3" w:rsidR="00E614F9" w:rsidRDefault="00E362C5">
            <w:pPr>
              <w:spacing w:after="0" w:line="276" w:lineRule="auto"/>
              <w:jc w:val="center"/>
              <w:rPr>
                <w:rFonts w:ascii="Arial" w:hAnsi="Arial" w:cs="Arial"/>
                <w:sz w:val="20"/>
                <w:szCs w:val="20"/>
              </w:rPr>
            </w:pPr>
            <w:r>
              <w:rPr>
                <w:rFonts w:ascii="Arial" w:hAnsi="Arial" w:cs="Arial"/>
                <w:sz w:val="20"/>
                <w:szCs w:val="20"/>
              </w:rPr>
              <w:t>132</w:t>
            </w:r>
          </w:p>
        </w:tc>
      </w:tr>
    </w:tbl>
    <w:p w14:paraId="111FA096" w14:textId="77777777" w:rsidR="00E614F9" w:rsidRDefault="00E614F9"/>
    <w:tbl>
      <w:tblPr>
        <w:tblStyle w:val="Tablaconcuadrcula"/>
        <w:tblW w:w="0" w:type="auto"/>
        <w:jc w:val="center"/>
        <w:tblLayout w:type="fixed"/>
        <w:tblLook w:val="04A0" w:firstRow="1" w:lastRow="0" w:firstColumn="1" w:lastColumn="0" w:noHBand="0" w:noVBand="1"/>
      </w:tblPr>
      <w:tblGrid>
        <w:gridCol w:w="4117"/>
        <w:gridCol w:w="986"/>
      </w:tblGrid>
      <w:tr w:rsidR="00E614F9" w14:paraId="31F0CA80" w14:textId="77777777" w:rsidTr="00147496">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805CF5C" w14:textId="7654DD21" w:rsidR="00E614F9" w:rsidRDefault="00E614F9" w:rsidP="00147496">
            <w:pPr>
              <w:spacing w:after="0" w:line="276" w:lineRule="auto"/>
              <w:jc w:val="center"/>
              <w:rPr>
                <w:rFonts w:ascii="Arial" w:hAnsi="Arial" w:cs="Arial"/>
                <w:b/>
                <w:bCs/>
                <w:sz w:val="20"/>
                <w:szCs w:val="20"/>
              </w:rPr>
            </w:pPr>
            <w:r w:rsidRPr="00E614F9">
              <w:rPr>
                <w:rFonts w:ascii="Arial" w:hAnsi="Arial" w:cs="Arial"/>
                <w:b/>
                <w:bCs/>
                <w:sz w:val="20"/>
                <w:szCs w:val="20"/>
              </w:rPr>
              <w:t xml:space="preserve">REGIDURÍA </w:t>
            </w:r>
            <w:r>
              <w:rPr>
                <w:rFonts w:ascii="Arial" w:hAnsi="Arial" w:cs="Arial"/>
                <w:b/>
                <w:bCs/>
                <w:sz w:val="20"/>
                <w:szCs w:val="20"/>
              </w:rPr>
              <w:t>CUARTA</w:t>
            </w:r>
            <w:r w:rsidRPr="00E614F9">
              <w:rPr>
                <w:rFonts w:ascii="Arial" w:hAnsi="Arial" w:cs="Arial"/>
                <w:b/>
                <w:bCs/>
                <w:sz w:val="20"/>
                <w:szCs w:val="20"/>
              </w:rPr>
              <w:t xml:space="preserve"> SECCIÓN</w:t>
            </w:r>
          </w:p>
        </w:tc>
      </w:tr>
      <w:tr w:rsidR="00E614F9" w14:paraId="2EB19313"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D954E50" w14:textId="77777777"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63EA4DA5" w14:textId="77777777"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614F9" w14:paraId="73838C9C"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6D641B76" w14:textId="75C46A62" w:rsidR="00E614F9" w:rsidRDefault="00E362C5" w:rsidP="00147496">
            <w:pPr>
              <w:spacing w:after="0" w:line="276" w:lineRule="auto"/>
              <w:jc w:val="left"/>
              <w:rPr>
                <w:rFonts w:ascii="Arial" w:hAnsi="Arial" w:cs="Arial"/>
                <w:b/>
                <w:bCs/>
                <w:sz w:val="20"/>
                <w:szCs w:val="20"/>
              </w:rPr>
            </w:pPr>
            <w:r w:rsidRPr="00E362C5">
              <w:rPr>
                <w:rFonts w:ascii="Arial" w:hAnsi="Arial" w:cs="Arial"/>
                <w:b/>
                <w:bCs/>
                <w:sz w:val="20"/>
                <w:szCs w:val="20"/>
              </w:rPr>
              <w:t>ALEJANDRINA L</w:t>
            </w:r>
            <w:r w:rsidR="004C6EAF">
              <w:rPr>
                <w:rFonts w:ascii="Arial" w:hAnsi="Arial" w:cs="Arial"/>
                <w:b/>
                <w:bCs/>
                <w:sz w:val="20"/>
                <w:szCs w:val="20"/>
              </w:rPr>
              <w:t>Ó</w:t>
            </w:r>
            <w:r w:rsidRPr="00E362C5">
              <w:rPr>
                <w:rFonts w:ascii="Arial" w:hAnsi="Arial" w:cs="Arial"/>
                <w:b/>
                <w:bCs/>
                <w:sz w:val="20"/>
                <w:szCs w:val="20"/>
              </w:rPr>
              <w:t>PEZ RU</w:t>
            </w:r>
            <w:r w:rsidR="004C6EAF">
              <w:rPr>
                <w:rFonts w:ascii="Arial" w:hAnsi="Arial" w:cs="Arial"/>
                <w:b/>
                <w:bCs/>
                <w:sz w:val="20"/>
                <w:szCs w:val="20"/>
              </w:rPr>
              <w:t>Í</w:t>
            </w:r>
            <w:r w:rsidRPr="00E362C5">
              <w:rPr>
                <w:rFonts w:ascii="Arial" w:hAnsi="Arial" w:cs="Arial"/>
                <w:b/>
                <w:bCs/>
                <w:sz w:val="20"/>
                <w:szCs w:val="20"/>
              </w:rPr>
              <w:t>Z</w:t>
            </w:r>
          </w:p>
        </w:tc>
        <w:tc>
          <w:tcPr>
            <w:tcW w:w="986" w:type="dxa"/>
            <w:tcBorders>
              <w:top w:val="single" w:sz="4" w:space="0" w:color="auto"/>
              <w:left w:val="single" w:sz="4" w:space="0" w:color="auto"/>
              <w:bottom w:val="single" w:sz="4" w:space="0" w:color="auto"/>
              <w:right w:val="single" w:sz="4" w:space="0" w:color="auto"/>
            </w:tcBorders>
            <w:hideMark/>
          </w:tcPr>
          <w:p w14:paraId="347E7CB9" w14:textId="3C728184" w:rsidR="00E614F9" w:rsidRDefault="00E362C5" w:rsidP="00147496">
            <w:pPr>
              <w:spacing w:after="0" w:line="276" w:lineRule="auto"/>
              <w:jc w:val="center"/>
              <w:rPr>
                <w:rFonts w:ascii="Arial" w:hAnsi="Arial" w:cs="Arial"/>
                <w:b/>
                <w:bCs/>
                <w:sz w:val="20"/>
                <w:szCs w:val="20"/>
              </w:rPr>
            </w:pPr>
            <w:r>
              <w:rPr>
                <w:rFonts w:ascii="Arial" w:hAnsi="Arial" w:cs="Arial"/>
                <w:b/>
                <w:bCs/>
                <w:sz w:val="20"/>
                <w:szCs w:val="20"/>
              </w:rPr>
              <w:t>285</w:t>
            </w:r>
          </w:p>
        </w:tc>
      </w:tr>
      <w:tr w:rsidR="00E614F9" w14:paraId="678FA4F4"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18B640D9" w14:textId="0B3234CE" w:rsidR="00E614F9" w:rsidRDefault="00E362C5" w:rsidP="00147496">
            <w:pPr>
              <w:spacing w:after="0" w:line="276" w:lineRule="auto"/>
              <w:jc w:val="left"/>
              <w:rPr>
                <w:rFonts w:ascii="Arial" w:hAnsi="Arial" w:cs="Arial"/>
                <w:sz w:val="20"/>
                <w:szCs w:val="20"/>
              </w:rPr>
            </w:pPr>
            <w:r w:rsidRPr="00E362C5">
              <w:rPr>
                <w:rFonts w:ascii="Arial" w:hAnsi="Arial" w:cs="Arial"/>
                <w:sz w:val="20"/>
                <w:szCs w:val="20"/>
              </w:rPr>
              <w:t>PABLO V</w:t>
            </w:r>
            <w:r w:rsidR="004C6EAF">
              <w:rPr>
                <w:rFonts w:ascii="Arial" w:hAnsi="Arial" w:cs="Arial"/>
                <w:sz w:val="20"/>
                <w:szCs w:val="20"/>
              </w:rPr>
              <w:t>Á</w:t>
            </w:r>
            <w:r w:rsidRPr="00E362C5">
              <w:rPr>
                <w:rFonts w:ascii="Arial" w:hAnsi="Arial" w:cs="Arial"/>
                <w:sz w:val="20"/>
                <w:szCs w:val="20"/>
              </w:rPr>
              <w:t>SQUEZ BAUTISTA</w:t>
            </w:r>
          </w:p>
        </w:tc>
        <w:tc>
          <w:tcPr>
            <w:tcW w:w="986" w:type="dxa"/>
            <w:tcBorders>
              <w:top w:val="single" w:sz="4" w:space="0" w:color="auto"/>
              <w:left w:val="single" w:sz="4" w:space="0" w:color="auto"/>
              <w:bottom w:val="single" w:sz="4" w:space="0" w:color="auto"/>
              <w:right w:val="single" w:sz="4" w:space="0" w:color="auto"/>
            </w:tcBorders>
            <w:hideMark/>
          </w:tcPr>
          <w:p w14:paraId="22E28832" w14:textId="5873BEF7" w:rsidR="00E614F9" w:rsidRDefault="00E362C5" w:rsidP="00147496">
            <w:pPr>
              <w:spacing w:after="0" w:line="276" w:lineRule="auto"/>
              <w:jc w:val="center"/>
              <w:rPr>
                <w:rFonts w:ascii="Arial" w:hAnsi="Arial" w:cs="Arial"/>
                <w:sz w:val="20"/>
                <w:szCs w:val="20"/>
              </w:rPr>
            </w:pPr>
            <w:r>
              <w:rPr>
                <w:rFonts w:ascii="Arial" w:hAnsi="Arial" w:cs="Arial"/>
                <w:sz w:val="20"/>
                <w:szCs w:val="20"/>
              </w:rPr>
              <w:t>50</w:t>
            </w:r>
          </w:p>
        </w:tc>
      </w:tr>
      <w:tr w:rsidR="00E614F9" w14:paraId="5032AA6C"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0CB806BA" w14:textId="18B8291E" w:rsidR="00E614F9" w:rsidRDefault="00E362C5" w:rsidP="00147496">
            <w:pPr>
              <w:spacing w:after="0" w:line="276" w:lineRule="auto"/>
              <w:jc w:val="left"/>
              <w:rPr>
                <w:rFonts w:ascii="Arial" w:hAnsi="Arial" w:cs="Arial"/>
                <w:sz w:val="20"/>
                <w:szCs w:val="20"/>
              </w:rPr>
            </w:pPr>
            <w:r w:rsidRPr="00E362C5">
              <w:rPr>
                <w:rFonts w:ascii="Arial" w:hAnsi="Arial" w:cs="Arial"/>
                <w:sz w:val="20"/>
                <w:szCs w:val="20"/>
              </w:rPr>
              <w:t>MAR</w:t>
            </w:r>
            <w:r w:rsidR="004C6EAF">
              <w:rPr>
                <w:rFonts w:ascii="Arial" w:hAnsi="Arial" w:cs="Arial"/>
                <w:sz w:val="20"/>
                <w:szCs w:val="20"/>
              </w:rPr>
              <w:t>Í</w:t>
            </w:r>
            <w:r w:rsidRPr="00E362C5">
              <w:rPr>
                <w:rFonts w:ascii="Arial" w:hAnsi="Arial" w:cs="Arial"/>
                <w:sz w:val="20"/>
                <w:szCs w:val="20"/>
              </w:rPr>
              <w:t>A Z</w:t>
            </w:r>
            <w:r w:rsidR="00AD1DF7">
              <w:rPr>
                <w:rFonts w:ascii="Arial" w:hAnsi="Arial" w:cs="Arial"/>
                <w:sz w:val="20"/>
                <w:szCs w:val="20"/>
              </w:rPr>
              <w:t>Á</w:t>
            </w:r>
            <w:r w:rsidRPr="00E362C5">
              <w:rPr>
                <w:rFonts w:ascii="Arial" w:hAnsi="Arial" w:cs="Arial"/>
                <w:sz w:val="20"/>
                <w:szCs w:val="20"/>
              </w:rPr>
              <w:t>RATE</w:t>
            </w:r>
          </w:p>
        </w:tc>
        <w:tc>
          <w:tcPr>
            <w:tcW w:w="986" w:type="dxa"/>
            <w:tcBorders>
              <w:top w:val="single" w:sz="4" w:space="0" w:color="auto"/>
              <w:left w:val="single" w:sz="4" w:space="0" w:color="auto"/>
              <w:bottom w:val="single" w:sz="4" w:space="0" w:color="auto"/>
              <w:right w:val="single" w:sz="4" w:space="0" w:color="auto"/>
            </w:tcBorders>
            <w:hideMark/>
          </w:tcPr>
          <w:p w14:paraId="0AE6B822" w14:textId="554C4F19" w:rsidR="00E614F9" w:rsidRDefault="00E362C5" w:rsidP="00147496">
            <w:pPr>
              <w:spacing w:after="0" w:line="276" w:lineRule="auto"/>
              <w:jc w:val="center"/>
              <w:rPr>
                <w:rFonts w:ascii="Arial" w:hAnsi="Arial" w:cs="Arial"/>
                <w:sz w:val="20"/>
                <w:szCs w:val="20"/>
              </w:rPr>
            </w:pPr>
            <w:r>
              <w:rPr>
                <w:rFonts w:ascii="Arial" w:hAnsi="Arial" w:cs="Arial"/>
                <w:sz w:val="20"/>
                <w:szCs w:val="20"/>
              </w:rPr>
              <w:t>37</w:t>
            </w:r>
          </w:p>
        </w:tc>
      </w:tr>
      <w:tr w:rsidR="00E614F9" w14:paraId="15C9817A"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tcPr>
          <w:p w14:paraId="2C144ADD" w14:textId="288926E3" w:rsidR="00E614F9" w:rsidRDefault="00E614F9" w:rsidP="00147496">
            <w:pPr>
              <w:spacing w:after="0" w:line="276" w:lineRule="auto"/>
              <w:jc w:val="left"/>
              <w:rPr>
                <w:rFonts w:ascii="Arial" w:hAnsi="Arial" w:cs="Arial"/>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2188BD0E" w14:textId="5047E40C" w:rsidR="00E614F9" w:rsidRDefault="00E362C5" w:rsidP="00147496">
            <w:pPr>
              <w:spacing w:after="0" w:line="276" w:lineRule="auto"/>
              <w:jc w:val="center"/>
              <w:rPr>
                <w:rFonts w:ascii="Arial" w:hAnsi="Arial" w:cs="Arial"/>
                <w:sz w:val="20"/>
                <w:szCs w:val="20"/>
              </w:rPr>
            </w:pPr>
            <w:r>
              <w:rPr>
                <w:rFonts w:ascii="Arial" w:hAnsi="Arial" w:cs="Arial"/>
                <w:sz w:val="20"/>
                <w:szCs w:val="20"/>
              </w:rPr>
              <w:t>124</w:t>
            </w:r>
          </w:p>
        </w:tc>
      </w:tr>
    </w:tbl>
    <w:p w14:paraId="752785E8" w14:textId="77777777" w:rsidR="00E614F9" w:rsidRDefault="00E614F9"/>
    <w:tbl>
      <w:tblPr>
        <w:tblStyle w:val="Tablaconcuadrcula"/>
        <w:tblW w:w="0" w:type="auto"/>
        <w:jc w:val="center"/>
        <w:tblLayout w:type="fixed"/>
        <w:tblLook w:val="04A0" w:firstRow="1" w:lastRow="0" w:firstColumn="1" w:lastColumn="0" w:noHBand="0" w:noVBand="1"/>
      </w:tblPr>
      <w:tblGrid>
        <w:gridCol w:w="4117"/>
        <w:gridCol w:w="986"/>
      </w:tblGrid>
      <w:tr w:rsidR="00E614F9" w14:paraId="3A097B08" w14:textId="77777777" w:rsidTr="00147496">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227558C" w14:textId="588858DD" w:rsidR="00E614F9" w:rsidRDefault="00E614F9" w:rsidP="00147496">
            <w:pPr>
              <w:spacing w:after="0" w:line="276" w:lineRule="auto"/>
              <w:jc w:val="center"/>
              <w:rPr>
                <w:rFonts w:ascii="Arial" w:hAnsi="Arial" w:cs="Arial"/>
                <w:b/>
                <w:bCs/>
                <w:sz w:val="20"/>
                <w:szCs w:val="20"/>
              </w:rPr>
            </w:pPr>
            <w:r w:rsidRPr="00E614F9">
              <w:rPr>
                <w:rFonts w:ascii="Arial" w:hAnsi="Arial" w:cs="Arial"/>
                <w:b/>
                <w:bCs/>
                <w:sz w:val="20"/>
                <w:szCs w:val="20"/>
              </w:rPr>
              <w:t xml:space="preserve">REGIDURÍA </w:t>
            </w:r>
            <w:r>
              <w:rPr>
                <w:rFonts w:ascii="Arial" w:hAnsi="Arial" w:cs="Arial"/>
                <w:b/>
                <w:bCs/>
                <w:sz w:val="20"/>
                <w:szCs w:val="20"/>
              </w:rPr>
              <w:t>QUINTA</w:t>
            </w:r>
            <w:r w:rsidRPr="00E614F9">
              <w:rPr>
                <w:rFonts w:ascii="Arial" w:hAnsi="Arial" w:cs="Arial"/>
                <w:b/>
                <w:bCs/>
                <w:sz w:val="20"/>
                <w:szCs w:val="20"/>
              </w:rPr>
              <w:t xml:space="preserve"> SECCIÓN</w:t>
            </w:r>
          </w:p>
        </w:tc>
      </w:tr>
      <w:tr w:rsidR="00E614F9" w14:paraId="21E3C9A1"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8C1AAF7" w14:textId="77777777"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8C89408" w14:textId="77777777"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614F9" w14:paraId="42D0C411"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3ABAED58" w14:textId="7386D0D6" w:rsidR="00E614F9" w:rsidRDefault="00E362C5" w:rsidP="00147496">
            <w:pPr>
              <w:spacing w:after="0" w:line="276" w:lineRule="auto"/>
              <w:jc w:val="left"/>
              <w:rPr>
                <w:rFonts w:ascii="Arial" w:hAnsi="Arial" w:cs="Arial"/>
                <w:b/>
                <w:bCs/>
                <w:sz w:val="20"/>
                <w:szCs w:val="20"/>
              </w:rPr>
            </w:pPr>
            <w:r w:rsidRPr="00E362C5">
              <w:rPr>
                <w:rFonts w:ascii="Arial" w:hAnsi="Arial" w:cs="Arial"/>
                <w:b/>
                <w:bCs/>
                <w:sz w:val="20"/>
                <w:szCs w:val="20"/>
              </w:rPr>
              <w:t>NORBERTO MART</w:t>
            </w:r>
            <w:r w:rsidR="004C6EAF">
              <w:rPr>
                <w:rFonts w:ascii="Arial" w:hAnsi="Arial" w:cs="Arial"/>
                <w:b/>
                <w:bCs/>
                <w:sz w:val="20"/>
                <w:szCs w:val="20"/>
              </w:rPr>
              <w:t>Í</w:t>
            </w:r>
            <w:r w:rsidRPr="00E362C5">
              <w:rPr>
                <w:rFonts w:ascii="Arial" w:hAnsi="Arial" w:cs="Arial"/>
                <w:b/>
                <w:bCs/>
                <w:sz w:val="20"/>
                <w:szCs w:val="20"/>
              </w:rPr>
              <w:t>NEZ V</w:t>
            </w:r>
            <w:r w:rsidR="004C6EAF">
              <w:rPr>
                <w:rFonts w:ascii="Arial" w:hAnsi="Arial" w:cs="Arial"/>
                <w:b/>
                <w:bCs/>
                <w:sz w:val="20"/>
                <w:szCs w:val="20"/>
              </w:rPr>
              <w:t>Á</w:t>
            </w:r>
            <w:r w:rsidRPr="00E362C5">
              <w:rPr>
                <w:rFonts w:ascii="Arial" w:hAnsi="Arial" w:cs="Arial"/>
                <w:b/>
                <w:bCs/>
                <w:sz w:val="20"/>
                <w:szCs w:val="20"/>
              </w:rPr>
              <w:t>SQUEZ</w:t>
            </w:r>
          </w:p>
        </w:tc>
        <w:tc>
          <w:tcPr>
            <w:tcW w:w="986" w:type="dxa"/>
            <w:tcBorders>
              <w:top w:val="single" w:sz="4" w:space="0" w:color="auto"/>
              <w:left w:val="single" w:sz="4" w:space="0" w:color="auto"/>
              <w:bottom w:val="single" w:sz="4" w:space="0" w:color="auto"/>
              <w:right w:val="single" w:sz="4" w:space="0" w:color="auto"/>
            </w:tcBorders>
            <w:hideMark/>
          </w:tcPr>
          <w:p w14:paraId="30302A3A" w14:textId="71048343"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29</w:t>
            </w:r>
            <w:r w:rsidR="00E362C5">
              <w:rPr>
                <w:rFonts w:ascii="Arial" w:hAnsi="Arial" w:cs="Arial"/>
                <w:b/>
                <w:bCs/>
                <w:sz w:val="20"/>
                <w:szCs w:val="20"/>
              </w:rPr>
              <w:t>3</w:t>
            </w:r>
          </w:p>
        </w:tc>
      </w:tr>
      <w:tr w:rsidR="00E614F9" w14:paraId="0F354C3A"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5DFEA793" w14:textId="1606A458" w:rsidR="00E614F9" w:rsidRDefault="00E362C5" w:rsidP="00147496">
            <w:pPr>
              <w:spacing w:after="0" w:line="276" w:lineRule="auto"/>
              <w:jc w:val="left"/>
              <w:rPr>
                <w:rFonts w:ascii="Arial" w:hAnsi="Arial" w:cs="Arial"/>
                <w:sz w:val="20"/>
                <w:szCs w:val="20"/>
              </w:rPr>
            </w:pPr>
            <w:r w:rsidRPr="00E362C5">
              <w:rPr>
                <w:rFonts w:ascii="Arial" w:hAnsi="Arial" w:cs="Arial"/>
                <w:sz w:val="20"/>
                <w:szCs w:val="20"/>
              </w:rPr>
              <w:lastRenderedPageBreak/>
              <w:t>ROBERTO GARC</w:t>
            </w:r>
            <w:r w:rsidR="004C6EAF">
              <w:rPr>
                <w:rFonts w:ascii="Arial" w:hAnsi="Arial" w:cs="Arial"/>
                <w:sz w:val="20"/>
                <w:szCs w:val="20"/>
              </w:rPr>
              <w:t>Í</w:t>
            </w:r>
            <w:r w:rsidRPr="00E362C5">
              <w:rPr>
                <w:rFonts w:ascii="Arial" w:hAnsi="Arial" w:cs="Arial"/>
                <w:sz w:val="20"/>
                <w:szCs w:val="20"/>
              </w:rPr>
              <w:t>A LÓPEZ</w:t>
            </w:r>
          </w:p>
        </w:tc>
        <w:tc>
          <w:tcPr>
            <w:tcW w:w="986" w:type="dxa"/>
            <w:tcBorders>
              <w:top w:val="single" w:sz="4" w:space="0" w:color="auto"/>
              <w:left w:val="single" w:sz="4" w:space="0" w:color="auto"/>
              <w:bottom w:val="single" w:sz="4" w:space="0" w:color="auto"/>
              <w:right w:val="single" w:sz="4" w:space="0" w:color="auto"/>
            </w:tcBorders>
            <w:hideMark/>
          </w:tcPr>
          <w:p w14:paraId="0D6FA5B8" w14:textId="6A52CCDF" w:rsidR="00E614F9" w:rsidRDefault="00E362C5" w:rsidP="00147496">
            <w:pPr>
              <w:spacing w:after="0" w:line="276" w:lineRule="auto"/>
              <w:jc w:val="center"/>
              <w:rPr>
                <w:rFonts w:ascii="Arial" w:hAnsi="Arial" w:cs="Arial"/>
                <w:sz w:val="20"/>
                <w:szCs w:val="20"/>
              </w:rPr>
            </w:pPr>
            <w:r>
              <w:rPr>
                <w:rFonts w:ascii="Arial" w:hAnsi="Arial" w:cs="Arial"/>
                <w:sz w:val="20"/>
                <w:szCs w:val="20"/>
              </w:rPr>
              <w:t>37</w:t>
            </w:r>
          </w:p>
        </w:tc>
      </w:tr>
      <w:tr w:rsidR="00E614F9" w14:paraId="3E30C8C6"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0ABA1262" w14:textId="17DB8E86" w:rsidR="00E614F9" w:rsidRDefault="00E362C5" w:rsidP="00147496">
            <w:pPr>
              <w:spacing w:after="0" w:line="276" w:lineRule="auto"/>
              <w:jc w:val="left"/>
              <w:rPr>
                <w:rFonts w:ascii="Arial" w:hAnsi="Arial" w:cs="Arial"/>
                <w:sz w:val="20"/>
                <w:szCs w:val="20"/>
              </w:rPr>
            </w:pPr>
            <w:r w:rsidRPr="00E362C5">
              <w:rPr>
                <w:rFonts w:ascii="Arial" w:hAnsi="Arial" w:cs="Arial"/>
                <w:sz w:val="20"/>
                <w:szCs w:val="20"/>
              </w:rPr>
              <w:t>VICTORINO GARC</w:t>
            </w:r>
            <w:r w:rsidR="004C6EAF">
              <w:rPr>
                <w:rFonts w:ascii="Arial" w:hAnsi="Arial" w:cs="Arial"/>
                <w:sz w:val="20"/>
                <w:szCs w:val="20"/>
              </w:rPr>
              <w:t>Í</w:t>
            </w:r>
            <w:r w:rsidRPr="00E362C5">
              <w:rPr>
                <w:rFonts w:ascii="Arial" w:hAnsi="Arial" w:cs="Arial"/>
                <w:sz w:val="20"/>
                <w:szCs w:val="20"/>
              </w:rPr>
              <w:t>A</w:t>
            </w:r>
          </w:p>
        </w:tc>
        <w:tc>
          <w:tcPr>
            <w:tcW w:w="986" w:type="dxa"/>
            <w:tcBorders>
              <w:top w:val="single" w:sz="4" w:space="0" w:color="auto"/>
              <w:left w:val="single" w:sz="4" w:space="0" w:color="auto"/>
              <w:bottom w:val="single" w:sz="4" w:space="0" w:color="auto"/>
              <w:right w:val="single" w:sz="4" w:space="0" w:color="auto"/>
            </w:tcBorders>
            <w:hideMark/>
          </w:tcPr>
          <w:p w14:paraId="1F5FEDC1" w14:textId="2C7B1149" w:rsidR="00E614F9" w:rsidRDefault="00E362C5" w:rsidP="00147496">
            <w:pPr>
              <w:spacing w:after="0" w:line="276" w:lineRule="auto"/>
              <w:jc w:val="center"/>
              <w:rPr>
                <w:rFonts w:ascii="Arial" w:hAnsi="Arial" w:cs="Arial"/>
                <w:sz w:val="20"/>
                <w:szCs w:val="20"/>
              </w:rPr>
            </w:pPr>
            <w:r>
              <w:rPr>
                <w:rFonts w:ascii="Arial" w:hAnsi="Arial" w:cs="Arial"/>
                <w:sz w:val="20"/>
                <w:szCs w:val="20"/>
              </w:rPr>
              <w:t>5</w:t>
            </w:r>
          </w:p>
        </w:tc>
      </w:tr>
      <w:tr w:rsidR="00E614F9" w14:paraId="6A971970"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tcPr>
          <w:p w14:paraId="590AD7A7" w14:textId="30A5A051" w:rsidR="00E614F9" w:rsidRDefault="00E614F9" w:rsidP="00147496">
            <w:pPr>
              <w:spacing w:after="0" w:line="276" w:lineRule="auto"/>
              <w:jc w:val="left"/>
              <w:rPr>
                <w:rFonts w:ascii="Arial" w:hAnsi="Arial" w:cs="Arial"/>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0FFFFCEF" w14:textId="05409A08" w:rsidR="00E614F9" w:rsidRDefault="00E362C5" w:rsidP="00147496">
            <w:pPr>
              <w:spacing w:after="0" w:line="276" w:lineRule="auto"/>
              <w:jc w:val="center"/>
              <w:rPr>
                <w:rFonts w:ascii="Arial" w:hAnsi="Arial" w:cs="Arial"/>
                <w:sz w:val="20"/>
                <w:szCs w:val="20"/>
              </w:rPr>
            </w:pPr>
            <w:r>
              <w:rPr>
                <w:rFonts w:ascii="Arial" w:hAnsi="Arial" w:cs="Arial"/>
                <w:sz w:val="20"/>
                <w:szCs w:val="20"/>
              </w:rPr>
              <w:t>161</w:t>
            </w:r>
          </w:p>
        </w:tc>
      </w:tr>
    </w:tbl>
    <w:p w14:paraId="4048A0AF" w14:textId="3D4935A9" w:rsidR="008246B3" w:rsidRDefault="008246B3"/>
    <w:tbl>
      <w:tblPr>
        <w:tblStyle w:val="Tablaconcuadrcula"/>
        <w:tblW w:w="0" w:type="auto"/>
        <w:jc w:val="center"/>
        <w:tblLayout w:type="fixed"/>
        <w:tblLook w:val="04A0" w:firstRow="1" w:lastRow="0" w:firstColumn="1" w:lastColumn="0" w:noHBand="0" w:noVBand="1"/>
      </w:tblPr>
      <w:tblGrid>
        <w:gridCol w:w="4117"/>
        <w:gridCol w:w="986"/>
      </w:tblGrid>
      <w:tr w:rsidR="00E614F9" w14:paraId="209FB88D" w14:textId="77777777" w:rsidTr="00147496">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1C5E99C" w14:textId="4C83EC02" w:rsidR="00E614F9" w:rsidRDefault="00E614F9" w:rsidP="00147496">
            <w:pPr>
              <w:spacing w:after="0" w:line="276" w:lineRule="auto"/>
              <w:jc w:val="center"/>
              <w:rPr>
                <w:rFonts w:ascii="Arial" w:hAnsi="Arial" w:cs="Arial"/>
                <w:b/>
                <w:bCs/>
                <w:sz w:val="20"/>
                <w:szCs w:val="20"/>
              </w:rPr>
            </w:pPr>
            <w:r w:rsidRPr="00E614F9">
              <w:rPr>
                <w:rFonts w:ascii="Arial" w:hAnsi="Arial" w:cs="Arial"/>
                <w:b/>
                <w:bCs/>
                <w:sz w:val="20"/>
                <w:szCs w:val="20"/>
              </w:rPr>
              <w:t xml:space="preserve">REGIDURÍA </w:t>
            </w:r>
            <w:r>
              <w:rPr>
                <w:rFonts w:ascii="Arial" w:hAnsi="Arial" w:cs="Arial"/>
                <w:b/>
                <w:bCs/>
                <w:sz w:val="20"/>
                <w:szCs w:val="20"/>
              </w:rPr>
              <w:t>SEXTA</w:t>
            </w:r>
            <w:r w:rsidRPr="00E614F9">
              <w:rPr>
                <w:rFonts w:ascii="Arial" w:hAnsi="Arial" w:cs="Arial"/>
                <w:b/>
                <w:bCs/>
                <w:sz w:val="20"/>
                <w:szCs w:val="20"/>
              </w:rPr>
              <w:t xml:space="preserve"> SECCIÓN</w:t>
            </w:r>
          </w:p>
        </w:tc>
      </w:tr>
      <w:tr w:rsidR="00E614F9" w14:paraId="0D538005"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2A77B984" w14:textId="77777777"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E14C196" w14:textId="77777777"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614F9" w14:paraId="34D54201"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57630234" w14:textId="5CF77A41" w:rsidR="00E614F9" w:rsidRDefault="00E362C5" w:rsidP="00147496">
            <w:pPr>
              <w:spacing w:after="0" w:line="276" w:lineRule="auto"/>
              <w:jc w:val="left"/>
              <w:rPr>
                <w:rFonts w:ascii="Arial" w:hAnsi="Arial" w:cs="Arial"/>
                <w:b/>
                <w:bCs/>
                <w:sz w:val="20"/>
                <w:szCs w:val="20"/>
              </w:rPr>
            </w:pPr>
            <w:r w:rsidRPr="00E362C5">
              <w:rPr>
                <w:rFonts w:ascii="Arial" w:hAnsi="Arial" w:cs="Arial"/>
                <w:b/>
                <w:bCs/>
                <w:sz w:val="20"/>
                <w:szCs w:val="20"/>
              </w:rPr>
              <w:t>MIRIAM CRUZ REND</w:t>
            </w:r>
            <w:r w:rsidR="004C6EAF">
              <w:rPr>
                <w:rFonts w:ascii="Arial" w:hAnsi="Arial" w:cs="Arial"/>
                <w:b/>
                <w:bCs/>
                <w:sz w:val="20"/>
                <w:szCs w:val="20"/>
              </w:rPr>
              <w:t>Ó</w:t>
            </w:r>
            <w:r w:rsidRPr="00E362C5">
              <w:rPr>
                <w:rFonts w:ascii="Arial" w:hAnsi="Arial" w:cs="Arial"/>
                <w:b/>
                <w:bCs/>
                <w:sz w:val="20"/>
                <w:szCs w:val="20"/>
              </w:rPr>
              <w:t>N.</w:t>
            </w:r>
          </w:p>
        </w:tc>
        <w:tc>
          <w:tcPr>
            <w:tcW w:w="986" w:type="dxa"/>
            <w:tcBorders>
              <w:top w:val="single" w:sz="4" w:space="0" w:color="auto"/>
              <w:left w:val="single" w:sz="4" w:space="0" w:color="auto"/>
              <w:bottom w:val="single" w:sz="4" w:space="0" w:color="auto"/>
              <w:right w:val="single" w:sz="4" w:space="0" w:color="auto"/>
            </w:tcBorders>
            <w:hideMark/>
          </w:tcPr>
          <w:p w14:paraId="0C585C30" w14:textId="28D00860"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2</w:t>
            </w:r>
            <w:r w:rsidR="00E362C5">
              <w:rPr>
                <w:rFonts w:ascii="Arial" w:hAnsi="Arial" w:cs="Arial"/>
                <w:b/>
                <w:bCs/>
                <w:sz w:val="20"/>
                <w:szCs w:val="20"/>
              </w:rPr>
              <w:t>69</w:t>
            </w:r>
          </w:p>
        </w:tc>
      </w:tr>
      <w:tr w:rsidR="00E614F9" w14:paraId="1E1A47F9"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7451EC6A" w14:textId="208E9AC6" w:rsidR="00E614F9" w:rsidRDefault="00E362C5" w:rsidP="00147496">
            <w:pPr>
              <w:spacing w:after="0" w:line="276" w:lineRule="auto"/>
              <w:jc w:val="left"/>
              <w:rPr>
                <w:rFonts w:ascii="Arial" w:hAnsi="Arial" w:cs="Arial"/>
                <w:sz w:val="20"/>
                <w:szCs w:val="20"/>
              </w:rPr>
            </w:pPr>
            <w:r w:rsidRPr="00E362C5">
              <w:rPr>
                <w:rFonts w:ascii="Arial" w:hAnsi="Arial" w:cs="Arial"/>
                <w:sz w:val="20"/>
                <w:szCs w:val="20"/>
              </w:rPr>
              <w:t>RICARDO BAUTISTA BAUTISTA.</w:t>
            </w:r>
          </w:p>
        </w:tc>
        <w:tc>
          <w:tcPr>
            <w:tcW w:w="986" w:type="dxa"/>
            <w:tcBorders>
              <w:top w:val="single" w:sz="4" w:space="0" w:color="auto"/>
              <w:left w:val="single" w:sz="4" w:space="0" w:color="auto"/>
              <w:bottom w:val="single" w:sz="4" w:space="0" w:color="auto"/>
              <w:right w:val="single" w:sz="4" w:space="0" w:color="auto"/>
            </w:tcBorders>
            <w:hideMark/>
          </w:tcPr>
          <w:p w14:paraId="05E7865D" w14:textId="5EDDACC7" w:rsidR="00E614F9" w:rsidRDefault="00E362C5" w:rsidP="00147496">
            <w:pPr>
              <w:spacing w:after="0" w:line="276" w:lineRule="auto"/>
              <w:jc w:val="center"/>
              <w:rPr>
                <w:rFonts w:ascii="Arial" w:hAnsi="Arial" w:cs="Arial"/>
                <w:sz w:val="20"/>
                <w:szCs w:val="20"/>
              </w:rPr>
            </w:pPr>
            <w:r>
              <w:rPr>
                <w:rFonts w:ascii="Arial" w:hAnsi="Arial" w:cs="Arial"/>
                <w:sz w:val="20"/>
                <w:szCs w:val="20"/>
              </w:rPr>
              <w:t>46</w:t>
            </w:r>
          </w:p>
        </w:tc>
      </w:tr>
      <w:tr w:rsidR="00E614F9" w14:paraId="016F50D8"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7147D90C" w14:textId="0D718C13" w:rsidR="00E614F9" w:rsidRDefault="00E362C5" w:rsidP="00147496">
            <w:pPr>
              <w:spacing w:after="0" w:line="276" w:lineRule="auto"/>
              <w:jc w:val="left"/>
              <w:rPr>
                <w:rFonts w:ascii="Arial" w:hAnsi="Arial" w:cs="Arial"/>
                <w:sz w:val="20"/>
                <w:szCs w:val="20"/>
              </w:rPr>
            </w:pPr>
            <w:r w:rsidRPr="00E362C5">
              <w:rPr>
                <w:rFonts w:ascii="Arial" w:hAnsi="Arial" w:cs="Arial"/>
                <w:sz w:val="20"/>
                <w:szCs w:val="20"/>
              </w:rPr>
              <w:t>JAIME MENDOZA MIGUEL.</w:t>
            </w:r>
          </w:p>
        </w:tc>
        <w:tc>
          <w:tcPr>
            <w:tcW w:w="986" w:type="dxa"/>
            <w:tcBorders>
              <w:top w:val="single" w:sz="4" w:space="0" w:color="auto"/>
              <w:left w:val="single" w:sz="4" w:space="0" w:color="auto"/>
              <w:bottom w:val="single" w:sz="4" w:space="0" w:color="auto"/>
              <w:right w:val="single" w:sz="4" w:space="0" w:color="auto"/>
            </w:tcBorders>
            <w:hideMark/>
          </w:tcPr>
          <w:p w14:paraId="6C5E8709" w14:textId="28F16D0B" w:rsidR="00E614F9" w:rsidRDefault="00E362C5" w:rsidP="00147496">
            <w:pPr>
              <w:spacing w:after="0" w:line="276" w:lineRule="auto"/>
              <w:jc w:val="center"/>
              <w:rPr>
                <w:rFonts w:ascii="Arial" w:hAnsi="Arial" w:cs="Arial"/>
                <w:sz w:val="20"/>
                <w:szCs w:val="20"/>
              </w:rPr>
            </w:pPr>
            <w:r>
              <w:rPr>
                <w:rFonts w:ascii="Arial" w:hAnsi="Arial" w:cs="Arial"/>
                <w:sz w:val="20"/>
                <w:szCs w:val="20"/>
              </w:rPr>
              <w:t>14</w:t>
            </w:r>
          </w:p>
        </w:tc>
      </w:tr>
      <w:tr w:rsidR="00E614F9" w14:paraId="60455C09"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tcPr>
          <w:p w14:paraId="06D78030" w14:textId="5D0412B3" w:rsidR="00E614F9" w:rsidRDefault="00E614F9" w:rsidP="00147496">
            <w:pPr>
              <w:spacing w:after="0" w:line="276" w:lineRule="auto"/>
              <w:jc w:val="left"/>
              <w:rPr>
                <w:rFonts w:ascii="Arial" w:hAnsi="Arial" w:cs="Arial"/>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145D745A" w14:textId="45F0772F" w:rsidR="00E614F9" w:rsidRDefault="00E362C5" w:rsidP="00147496">
            <w:pPr>
              <w:spacing w:after="0" w:line="276" w:lineRule="auto"/>
              <w:jc w:val="center"/>
              <w:rPr>
                <w:rFonts w:ascii="Arial" w:hAnsi="Arial" w:cs="Arial"/>
                <w:sz w:val="20"/>
                <w:szCs w:val="20"/>
              </w:rPr>
            </w:pPr>
            <w:r>
              <w:rPr>
                <w:rFonts w:ascii="Arial" w:hAnsi="Arial" w:cs="Arial"/>
                <w:sz w:val="20"/>
                <w:szCs w:val="20"/>
              </w:rPr>
              <w:t>167</w:t>
            </w:r>
          </w:p>
        </w:tc>
      </w:tr>
    </w:tbl>
    <w:p w14:paraId="41B7DBDE" w14:textId="77777777" w:rsidR="00E614F9" w:rsidRDefault="00E614F9"/>
    <w:tbl>
      <w:tblPr>
        <w:tblStyle w:val="Tablaconcuadrcula"/>
        <w:tblW w:w="0" w:type="auto"/>
        <w:jc w:val="center"/>
        <w:tblLayout w:type="fixed"/>
        <w:tblLook w:val="04A0" w:firstRow="1" w:lastRow="0" w:firstColumn="1" w:lastColumn="0" w:noHBand="0" w:noVBand="1"/>
      </w:tblPr>
      <w:tblGrid>
        <w:gridCol w:w="4117"/>
        <w:gridCol w:w="986"/>
      </w:tblGrid>
      <w:tr w:rsidR="00E614F9" w14:paraId="6EBCAD96" w14:textId="77777777" w:rsidTr="00147496">
        <w:trPr>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C01DE5E" w14:textId="1D19E5B5" w:rsidR="00E614F9" w:rsidRDefault="00E614F9" w:rsidP="00147496">
            <w:pPr>
              <w:spacing w:after="0" w:line="276" w:lineRule="auto"/>
              <w:jc w:val="center"/>
              <w:rPr>
                <w:rFonts w:ascii="Arial" w:hAnsi="Arial" w:cs="Arial"/>
                <w:b/>
                <w:bCs/>
                <w:sz w:val="20"/>
                <w:szCs w:val="20"/>
              </w:rPr>
            </w:pPr>
            <w:r w:rsidRPr="00E614F9">
              <w:rPr>
                <w:rFonts w:ascii="Arial" w:hAnsi="Arial" w:cs="Arial"/>
                <w:b/>
                <w:bCs/>
                <w:sz w:val="20"/>
                <w:szCs w:val="20"/>
              </w:rPr>
              <w:t xml:space="preserve">REGIDURÍA </w:t>
            </w:r>
            <w:r>
              <w:rPr>
                <w:rFonts w:ascii="Arial" w:hAnsi="Arial" w:cs="Arial"/>
                <w:b/>
                <w:bCs/>
                <w:sz w:val="20"/>
                <w:szCs w:val="20"/>
              </w:rPr>
              <w:t>S</w:t>
            </w:r>
            <w:r w:rsidR="00AD1DF7">
              <w:rPr>
                <w:rFonts w:ascii="Arial" w:hAnsi="Arial" w:cs="Arial"/>
                <w:b/>
                <w:bCs/>
                <w:sz w:val="20"/>
                <w:szCs w:val="20"/>
              </w:rPr>
              <w:t>É</w:t>
            </w:r>
            <w:r>
              <w:rPr>
                <w:rFonts w:ascii="Arial" w:hAnsi="Arial" w:cs="Arial"/>
                <w:b/>
                <w:bCs/>
                <w:sz w:val="20"/>
                <w:szCs w:val="20"/>
              </w:rPr>
              <w:t>PTIMA</w:t>
            </w:r>
            <w:r w:rsidRPr="00E614F9">
              <w:rPr>
                <w:rFonts w:ascii="Arial" w:hAnsi="Arial" w:cs="Arial"/>
                <w:b/>
                <w:bCs/>
                <w:sz w:val="20"/>
                <w:szCs w:val="20"/>
              </w:rPr>
              <w:t xml:space="preserve"> SECCIÓN</w:t>
            </w:r>
          </w:p>
        </w:tc>
      </w:tr>
      <w:tr w:rsidR="00E614F9" w14:paraId="3C073511"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575C53FE" w14:textId="77777777"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PROPIETARIOS/AS</w:t>
            </w:r>
          </w:p>
        </w:tc>
        <w:tc>
          <w:tcPr>
            <w:tcW w:w="986"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0C0F24E6" w14:textId="77777777" w:rsidR="00E614F9" w:rsidRDefault="00E614F9" w:rsidP="00147496">
            <w:pPr>
              <w:spacing w:after="0" w:line="276" w:lineRule="auto"/>
              <w:jc w:val="center"/>
              <w:rPr>
                <w:rFonts w:ascii="Arial" w:hAnsi="Arial" w:cs="Arial"/>
                <w:b/>
                <w:bCs/>
                <w:sz w:val="20"/>
                <w:szCs w:val="20"/>
              </w:rPr>
            </w:pPr>
            <w:r>
              <w:rPr>
                <w:rFonts w:ascii="Arial" w:hAnsi="Arial" w:cs="Arial"/>
                <w:b/>
                <w:bCs/>
                <w:sz w:val="20"/>
                <w:szCs w:val="20"/>
              </w:rPr>
              <w:t xml:space="preserve">VOTOS </w:t>
            </w:r>
          </w:p>
        </w:tc>
      </w:tr>
      <w:tr w:rsidR="00E614F9" w14:paraId="48820BCA"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7B8B98C6" w14:textId="0D3B94E9" w:rsidR="00E614F9" w:rsidRPr="00C77FC0" w:rsidRDefault="00E362C5" w:rsidP="00147496">
            <w:pPr>
              <w:spacing w:after="0" w:line="276" w:lineRule="auto"/>
              <w:jc w:val="left"/>
              <w:rPr>
                <w:rFonts w:ascii="Arial" w:hAnsi="Arial" w:cs="Arial"/>
                <w:sz w:val="20"/>
                <w:szCs w:val="20"/>
              </w:rPr>
            </w:pPr>
            <w:r w:rsidRPr="00C77FC0">
              <w:rPr>
                <w:rFonts w:ascii="Arial" w:hAnsi="Arial" w:cs="Arial"/>
                <w:sz w:val="20"/>
                <w:szCs w:val="20"/>
              </w:rPr>
              <w:t>LOURDES YESCAS.</w:t>
            </w:r>
          </w:p>
        </w:tc>
        <w:tc>
          <w:tcPr>
            <w:tcW w:w="986" w:type="dxa"/>
            <w:tcBorders>
              <w:top w:val="single" w:sz="4" w:space="0" w:color="auto"/>
              <w:left w:val="single" w:sz="4" w:space="0" w:color="auto"/>
              <w:bottom w:val="single" w:sz="4" w:space="0" w:color="auto"/>
              <w:right w:val="single" w:sz="4" w:space="0" w:color="auto"/>
            </w:tcBorders>
            <w:hideMark/>
          </w:tcPr>
          <w:p w14:paraId="3570EEB3" w14:textId="39466A5C" w:rsidR="00E614F9" w:rsidRPr="00C77FC0" w:rsidRDefault="00E362C5" w:rsidP="00147496">
            <w:pPr>
              <w:spacing w:after="0" w:line="276" w:lineRule="auto"/>
              <w:jc w:val="center"/>
              <w:rPr>
                <w:rFonts w:ascii="Arial" w:hAnsi="Arial" w:cs="Arial"/>
                <w:sz w:val="20"/>
                <w:szCs w:val="20"/>
              </w:rPr>
            </w:pPr>
            <w:r w:rsidRPr="00C77FC0">
              <w:rPr>
                <w:rFonts w:ascii="Arial" w:hAnsi="Arial" w:cs="Arial"/>
                <w:sz w:val="20"/>
                <w:szCs w:val="20"/>
              </w:rPr>
              <w:t>41</w:t>
            </w:r>
          </w:p>
        </w:tc>
      </w:tr>
      <w:tr w:rsidR="00E614F9" w14:paraId="191EDB7D"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400B1827" w14:textId="058E1F48" w:rsidR="00E614F9" w:rsidRPr="00C77FC0" w:rsidRDefault="00E362C5" w:rsidP="00147496">
            <w:pPr>
              <w:spacing w:after="0" w:line="276" w:lineRule="auto"/>
              <w:jc w:val="left"/>
              <w:rPr>
                <w:rFonts w:ascii="Arial" w:hAnsi="Arial" w:cs="Arial"/>
                <w:b/>
                <w:bCs/>
                <w:sz w:val="20"/>
                <w:szCs w:val="20"/>
              </w:rPr>
            </w:pPr>
            <w:r w:rsidRPr="00C77FC0">
              <w:rPr>
                <w:rFonts w:ascii="Arial" w:hAnsi="Arial" w:cs="Arial"/>
                <w:b/>
                <w:bCs/>
                <w:sz w:val="20"/>
                <w:szCs w:val="20"/>
              </w:rPr>
              <w:t>VALENTE L</w:t>
            </w:r>
            <w:r w:rsidR="004C6EAF">
              <w:rPr>
                <w:rFonts w:ascii="Arial" w:hAnsi="Arial" w:cs="Arial"/>
                <w:b/>
                <w:bCs/>
                <w:sz w:val="20"/>
                <w:szCs w:val="20"/>
              </w:rPr>
              <w:t>Ó</w:t>
            </w:r>
            <w:r w:rsidRPr="00C77FC0">
              <w:rPr>
                <w:rFonts w:ascii="Arial" w:hAnsi="Arial" w:cs="Arial"/>
                <w:b/>
                <w:bCs/>
                <w:sz w:val="20"/>
                <w:szCs w:val="20"/>
              </w:rPr>
              <w:t>PEZ LORENZO.</w:t>
            </w:r>
          </w:p>
        </w:tc>
        <w:tc>
          <w:tcPr>
            <w:tcW w:w="986" w:type="dxa"/>
            <w:tcBorders>
              <w:top w:val="single" w:sz="4" w:space="0" w:color="auto"/>
              <w:left w:val="single" w:sz="4" w:space="0" w:color="auto"/>
              <w:bottom w:val="single" w:sz="4" w:space="0" w:color="auto"/>
              <w:right w:val="single" w:sz="4" w:space="0" w:color="auto"/>
            </w:tcBorders>
            <w:hideMark/>
          </w:tcPr>
          <w:p w14:paraId="04AA6CDC" w14:textId="12AE8F45" w:rsidR="00E614F9" w:rsidRPr="00C77FC0" w:rsidRDefault="00E362C5" w:rsidP="00147496">
            <w:pPr>
              <w:spacing w:after="0" w:line="276" w:lineRule="auto"/>
              <w:jc w:val="center"/>
              <w:rPr>
                <w:rFonts w:ascii="Arial" w:hAnsi="Arial" w:cs="Arial"/>
                <w:b/>
                <w:bCs/>
                <w:sz w:val="20"/>
                <w:szCs w:val="20"/>
              </w:rPr>
            </w:pPr>
            <w:r w:rsidRPr="00C77FC0">
              <w:rPr>
                <w:rFonts w:ascii="Arial" w:hAnsi="Arial" w:cs="Arial"/>
                <w:b/>
                <w:bCs/>
                <w:sz w:val="20"/>
                <w:szCs w:val="20"/>
              </w:rPr>
              <w:t>281</w:t>
            </w:r>
          </w:p>
        </w:tc>
      </w:tr>
      <w:tr w:rsidR="00E614F9" w14:paraId="6D3BA05A"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hideMark/>
          </w:tcPr>
          <w:p w14:paraId="4FD6FA4A" w14:textId="3852CE6B" w:rsidR="00E614F9" w:rsidRDefault="00E362C5" w:rsidP="00147496">
            <w:pPr>
              <w:spacing w:after="0" w:line="276" w:lineRule="auto"/>
              <w:jc w:val="left"/>
              <w:rPr>
                <w:rFonts w:ascii="Arial" w:hAnsi="Arial" w:cs="Arial"/>
                <w:sz w:val="20"/>
                <w:szCs w:val="20"/>
              </w:rPr>
            </w:pPr>
            <w:r w:rsidRPr="00E362C5">
              <w:rPr>
                <w:rFonts w:ascii="Arial" w:hAnsi="Arial" w:cs="Arial"/>
                <w:sz w:val="20"/>
                <w:szCs w:val="20"/>
              </w:rPr>
              <w:t>CARLOS HERN</w:t>
            </w:r>
            <w:r w:rsidR="004C6EAF">
              <w:rPr>
                <w:rFonts w:ascii="Arial" w:hAnsi="Arial" w:cs="Arial"/>
                <w:sz w:val="20"/>
                <w:szCs w:val="20"/>
              </w:rPr>
              <w:t>Á</w:t>
            </w:r>
            <w:r w:rsidRPr="00E362C5">
              <w:rPr>
                <w:rFonts w:ascii="Arial" w:hAnsi="Arial" w:cs="Arial"/>
                <w:sz w:val="20"/>
                <w:szCs w:val="20"/>
              </w:rPr>
              <w:t>NDEZ YESCAS</w:t>
            </w:r>
          </w:p>
        </w:tc>
        <w:tc>
          <w:tcPr>
            <w:tcW w:w="986" w:type="dxa"/>
            <w:tcBorders>
              <w:top w:val="single" w:sz="4" w:space="0" w:color="auto"/>
              <w:left w:val="single" w:sz="4" w:space="0" w:color="auto"/>
              <w:bottom w:val="single" w:sz="4" w:space="0" w:color="auto"/>
              <w:right w:val="single" w:sz="4" w:space="0" w:color="auto"/>
            </w:tcBorders>
            <w:hideMark/>
          </w:tcPr>
          <w:p w14:paraId="054CC559" w14:textId="76E4FA20" w:rsidR="00E614F9" w:rsidRDefault="00E362C5" w:rsidP="00147496">
            <w:pPr>
              <w:spacing w:after="0" w:line="276" w:lineRule="auto"/>
              <w:jc w:val="center"/>
              <w:rPr>
                <w:rFonts w:ascii="Arial" w:hAnsi="Arial" w:cs="Arial"/>
                <w:sz w:val="20"/>
                <w:szCs w:val="20"/>
              </w:rPr>
            </w:pPr>
            <w:r>
              <w:rPr>
                <w:rFonts w:ascii="Arial" w:hAnsi="Arial" w:cs="Arial"/>
                <w:sz w:val="20"/>
                <w:szCs w:val="20"/>
              </w:rPr>
              <w:t>52</w:t>
            </w:r>
          </w:p>
        </w:tc>
      </w:tr>
      <w:tr w:rsidR="00E614F9" w14:paraId="7B3782C8" w14:textId="77777777" w:rsidTr="00147496">
        <w:trPr>
          <w:jc w:val="center"/>
        </w:trPr>
        <w:tc>
          <w:tcPr>
            <w:tcW w:w="4117" w:type="dxa"/>
            <w:tcBorders>
              <w:top w:val="single" w:sz="4" w:space="0" w:color="auto"/>
              <w:left w:val="single" w:sz="4" w:space="0" w:color="auto"/>
              <w:bottom w:val="single" w:sz="4" w:space="0" w:color="auto"/>
              <w:right w:val="single" w:sz="4" w:space="0" w:color="auto"/>
            </w:tcBorders>
          </w:tcPr>
          <w:p w14:paraId="2BDB25C0" w14:textId="004E3D9D" w:rsidR="00E614F9" w:rsidRDefault="00E614F9" w:rsidP="00147496">
            <w:pPr>
              <w:spacing w:after="0" w:line="276" w:lineRule="auto"/>
              <w:jc w:val="left"/>
              <w:rPr>
                <w:rFonts w:ascii="Arial" w:hAnsi="Arial" w:cs="Arial"/>
                <w:sz w:val="20"/>
                <w:szCs w:val="20"/>
              </w:rPr>
            </w:pPr>
            <w:r>
              <w:rPr>
                <w:rFonts w:ascii="Arial" w:hAnsi="Arial" w:cs="Arial"/>
                <w:sz w:val="20"/>
                <w:szCs w:val="20"/>
              </w:rPr>
              <w:t>ABSTENCIONES</w:t>
            </w:r>
          </w:p>
        </w:tc>
        <w:tc>
          <w:tcPr>
            <w:tcW w:w="986" w:type="dxa"/>
            <w:tcBorders>
              <w:top w:val="single" w:sz="4" w:space="0" w:color="auto"/>
              <w:left w:val="single" w:sz="4" w:space="0" w:color="auto"/>
              <w:bottom w:val="single" w:sz="4" w:space="0" w:color="auto"/>
              <w:right w:val="single" w:sz="4" w:space="0" w:color="auto"/>
            </w:tcBorders>
          </w:tcPr>
          <w:p w14:paraId="11441071" w14:textId="42EB9018" w:rsidR="00E614F9" w:rsidRDefault="00E362C5" w:rsidP="00147496">
            <w:pPr>
              <w:spacing w:after="0" w:line="276" w:lineRule="auto"/>
              <w:jc w:val="center"/>
              <w:rPr>
                <w:rFonts w:ascii="Arial" w:hAnsi="Arial" w:cs="Arial"/>
                <w:sz w:val="20"/>
                <w:szCs w:val="20"/>
              </w:rPr>
            </w:pPr>
            <w:r>
              <w:rPr>
                <w:rFonts w:ascii="Arial" w:hAnsi="Arial" w:cs="Arial"/>
                <w:sz w:val="20"/>
                <w:szCs w:val="20"/>
              </w:rPr>
              <w:t>122</w:t>
            </w:r>
          </w:p>
        </w:tc>
      </w:tr>
    </w:tbl>
    <w:p w14:paraId="46C17FD0" w14:textId="610B59C4" w:rsidR="00E362C5" w:rsidRDefault="00E362C5" w:rsidP="008116C2">
      <w:pPr>
        <w:spacing w:before="240" w:line="276" w:lineRule="auto"/>
        <w:rPr>
          <w:rFonts w:ascii="Arial" w:hAnsi="Arial" w:cs="Arial"/>
          <w:sz w:val="24"/>
          <w:szCs w:val="24"/>
        </w:rPr>
      </w:pPr>
      <w:r>
        <w:rPr>
          <w:rFonts w:ascii="Arial" w:hAnsi="Arial" w:cs="Arial"/>
          <w:sz w:val="24"/>
          <w:szCs w:val="24"/>
        </w:rPr>
        <w:t xml:space="preserve">Una vez terminada la votación para los concejales propietarios, se puso a consideración de la </w:t>
      </w:r>
      <w:r w:rsidR="00825B29">
        <w:rPr>
          <w:rFonts w:ascii="Arial" w:hAnsi="Arial" w:cs="Arial"/>
          <w:sz w:val="24"/>
          <w:szCs w:val="24"/>
        </w:rPr>
        <w:t>A</w:t>
      </w:r>
      <w:r>
        <w:rPr>
          <w:rFonts w:ascii="Arial" w:hAnsi="Arial" w:cs="Arial"/>
          <w:sz w:val="24"/>
          <w:szCs w:val="24"/>
        </w:rPr>
        <w:t xml:space="preserve">samblea el </w:t>
      </w:r>
      <w:r w:rsidR="00825B29">
        <w:rPr>
          <w:rFonts w:ascii="Arial" w:hAnsi="Arial" w:cs="Arial"/>
          <w:sz w:val="24"/>
          <w:szCs w:val="24"/>
        </w:rPr>
        <w:t>método</w:t>
      </w:r>
      <w:r>
        <w:rPr>
          <w:rFonts w:ascii="Arial" w:hAnsi="Arial" w:cs="Arial"/>
          <w:sz w:val="24"/>
          <w:szCs w:val="24"/>
        </w:rPr>
        <w:t xml:space="preserve"> de elección de </w:t>
      </w:r>
      <w:r w:rsidR="005138F2">
        <w:rPr>
          <w:rFonts w:ascii="Arial" w:hAnsi="Arial" w:cs="Arial"/>
          <w:sz w:val="24"/>
          <w:szCs w:val="24"/>
        </w:rPr>
        <w:t xml:space="preserve">los </w:t>
      </w:r>
      <w:r>
        <w:rPr>
          <w:rFonts w:ascii="Arial" w:hAnsi="Arial" w:cs="Arial"/>
          <w:sz w:val="24"/>
          <w:szCs w:val="24"/>
        </w:rPr>
        <w:t xml:space="preserve">tres suplentes, por lo </w:t>
      </w:r>
      <w:r w:rsidR="00C77FC0">
        <w:rPr>
          <w:rFonts w:ascii="Arial" w:hAnsi="Arial" w:cs="Arial"/>
          <w:sz w:val="24"/>
          <w:szCs w:val="24"/>
        </w:rPr>
        <w:t>que,</w:t>
      </w:r>
      <w:r>
        <w:rPr>
          <w:rFonts w:ascii="Arial" w:hAnsi="Arial" w:cs="Arial"/>
          <w:sz w:val="24"/>
          <w:szCs w:val="24"/>
        </w:rPr>
        <w:t xml:space="preserve"> una vez discutidas las propuestas, la </w:t>
      </w:r>
      <w:r w:rsidR="00825B29">
        <w:rPr>
          <w:rFonts w:ascii="Arial" w:hAnsi="Arial" w:cs="Arial"/>
          <w:sz w:val="24"/>
          <w:szCs w:val="24"/>
        </w:rPr>
        <w:t>A</w:t>
      </w:r>
      <w:r w:rsidR="00C77FC0">
        <w:rPr>
          <w:rFonts w:ascii="Arial" w:hAnsi="Arial" w:cs="Arial"/>
          <w:sz w:val="24"/>
          <w:szCs w:val="24"/>
        </w:rPr>
        <w:t>samblea decidió</w:t>
      </w:r>
      <w:r>
        <w:rPr>
          <w:rFonts w:ascii="Arial" w:hAnsi="Arial" w:cs="Arial"/>
          <w:sz w:val="24"/>
          <w:szCs w:val="24"/>
        </w:rPr>
        <w:t xml:space="preserve"> que </w:t>
      </w:r>
      <w:r w:rsidR="00C77FC0">
        <w:rPr>
          <w:rFonts w:ascii="Arial" w:hAnsi="Arial" w:cs="Arial"/>
          <w:sz w:val="24"/>
          <w:szCs w:val="24"/>
        </w:rPr>
        <w:t>uno le correspondería a cada</w:t>
      </w:r>
      <w:r w:rsidR="00AD1DF7">
        <w:rPr>
          <w:rFonts w:ascii="Arial" w:hAnsi="Arial" w:cs="Arial"/>
          <w:sz w:val="24"/>
          <w:szCs w:val="24"/>
        </w:rPr>
        <w:t xml:space="preserve"> B</w:t>
      </w:r>
      <w:r w:rsidR="00C77FC0">
        <w:rPr>
          <w:rFonts w:ascii="Arial" w:hAnsi="Arial" w:cs="Arial"/>
          <w:sz w:val="24"/>
          <w:szCs w:val="24"/>
        </w:rPr>
        <w:t xml:space="preserve">arrio, </w:t>
      </w:r>
      <w:r w:rsidR="00AD1DF7">
        <w:rPr>
          <w:rFonts w:ascii="Arial" w:hAnsi="Arial" w:cs="Arial"/>
          <w:sz w:val="24"/>
          <w:szCs w:val="24"/>
        </w:rPr>
        <w:t xml:space="preserve">quienes </w:t>
      </w:r>
      <w:r w:rsidR="00C77FC0">
        <w:rPr>
          <w:rFonts w:ascii="Arial" w:hAnsi="Arial" w:cs="Arial"/>
          <w:sz w:val="24"/>
          <w:szCs w:val="24"/>
        </w:rPr>
        <w:t>serian designados de manera directa.</w:t>
      </w:r>
    </w:p>
    <w:tbl>
      <w:tblPr>
        <w:tblStyle w:val="TableGrid0"/>
        <w:tblW w:w="0" w:type="auto"/>
        <w:jc w:val="center"/>
        <w:tblLook w:val="04A0" w:firstRow="1" w:lastRow="0" w:firstColumn="1" w:lastColumn="0" w:noHBand="0" w:noVBand="1"/>
      </w:tblPr>
      <w:tblGrid>
        <w:gridCol w:w="3539"/>
        <w:gridCol w:w="3402"/>
      </w:tblGrid>
      <w:tr w:rsidR="00825B29" w:rsidRPr="00052641" w14:paraId="73791FEF" w14:textId="5423A40C" w:rsidTr="00825B29">
        <w:trPr>
          <w:trHeight w:val="301"/>
          <w:tblHeader/>
          <w:jc w:val="center"/>
        </w:trPr>
        <w:tc>
          <w:tcPr>
            <w:tcW w:w="0" w:type="auto"/>
            <w:shd w:val="clear" w:color="auto" w:fill="BFBFBF" w:themeFill="background1" w:themeFillShade="BF"/>
          </w:tcPr>
          <w:p w14:paraId="08DF241D" w14:textId="77777777" w:rsidR="00825B29" w:rsidRPr="00052641" w:rsidRDefault="00825B29" w:rsidP="00EB222B">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c>
          <w:tcPr>
            <w:tcW w:w="3402" w:type="dxa"/>
            <w:shd w:val="clear" w:color="auto" w:fill="BFBFBF" w:themeFill="background1" w:themeFillShade="BF"/>
          </w:tcPr>
          <w:p w14:paraId="7659480F" w14:textId="2B30EF60" w:rsidR="00825B29" w:rsidRDefault="00825B29" w:rsidP="00EB222B">
            <w:pPr>
              <w:widowControl w:val="0"/>
              <w:spacing w:after="0" w:line="276" w:lineRule="auto"/>
              <w:jc w:val="center"/>
              <w:rPr>
                <w:rFonts w:ascii="Arial" w:hAnsi="Arial" w:cs="Arial"/>
                <w:b/>
                <w:bCs/>
                <w:sz w:val="20"/>
                <w:szCs w:val="20"/>
              </w:rPr>
            </w:pPr>
            <w:r>
              <w:rPr>
                <w:rFonts w:ascii="Arial" w:hAnsi="Arial" w:cs="Arial"/>
                <w:b/>
                <w:bCs/>
                <w:sz w:val="20"/>
                <w:szCs w:val="20"/>
              </w:rPr>
              <w:t xml:space="preserve">BARRIOS </w:t>
            </w:r>
          </w:p>
        </w:tc>
      </w:tr>
      <w:tr w:rsidR="00825B29" w:rsidRPr="00ED38F5" w14:paraId="6F877C69" w14:textId="5A2E5046" w:rsidTr="00825B29">
        <w:trPr>
          <w:trHeight w:val="288"/>
          <w:jc w:val="center"/>
        </w:trPr>
        <w:tc>
          <w:tcPr>
            <w:tcW w:w="0" w:type="auto"/>
            <w:vAlign w:val="center"/>
          </w:tcPr>
          <w:p w14:paraId="08CB04E5" w14:textId="464B9A26" w:rsidR="00825B29" w:rsidRPr="00ED38F5" w:rsidRDefault="00825B29" w:rsidP="00EB222B">
            <w:pPr>
              <w:widowControl w:val="0"/>
              <w:spacing w:after="0" w:line="276" w:lineRule="auto"/>
              <w:jc w:val="left"/>
              <w:rPr>
                <w:rFonts w:ascii="Arial" w:hAnsi="Arial" w:cs="Arial"/>
                <w:sz w:val="20"/>
                <w:szCs w:val="20"/>
              </w:rPr>
            </w:pPr>
            <w:r>
              <w:rPr>
                <w:rFonts w:ascii="Arial" w:eastAsia="Arial" w:hAnsi="Arial" w:cs="Arial"/>
                <w:sz w:val="20"/>
                <w:szCs w:val="20"/>
              </w:rPr>
              <w:t>FLORIBERTO VÁSQUEZ BAUTISTA</w:t>
            </w:r>
          </w:p>
        </w:tc>
        <w:tc>
          <w:tcPr>
            <w:tcW w:w="3402" w:type="dxa"/>
          </w:tcPr>
          <w:p w14:paraId="3DCA6BC4" w14:textId="66DCDF0B" w:rsidR="00825B29" w:rsidRDefault="00825B29" w:rsidP="00EB222B">
            <w:pPr>
              <w:widowControl w:val="0"/>
              <w:spacing w:after="0" w:line="276" w:lineRule="auto"/>
              <w:jc w:val="left"/>
              <w:rPr>
                <w:rFonts w:ascii="Arial" w:eastAsia="Arial" w:hAnsi="Arial" w:cs="Arial"/>
                <w:sz w:val="20"/>
                <w:szCs w:val="20"/>
              </w:rPr>
            </w:pPr>
            <w:r>
              <w:rPr>
                <w:rFonts w:ascii="Arial" w:eastAsia="Arial" w:hAnsi="Arial" w:cs="Arial"/>
                <w:sz w:val="20"/>
                <w:szCs w:val="20"/>
              </w:rPr>
              <w:t xml:space="preserve">BARRIO DE SAN MIGUEL  </w:t>
            </w:r>
          </w:p>
        </w:tc>
      </w:tr>
      <w:tr w:rsidR="00825B29" w:rsidRPr="00ED38F5" w14:paraId="539E38AB" w14:textId="19950BFB" w:rsidTr="00825B29">
        <w:trPr>
          <w:trHeight w:val="274"/>
          <w:jc w:val="center"/>
        </w:trPr>
        <w:tc>
          <w:tcPr>
            <w:tcW w:w="0" w:type="auto"/>
            <w:vAlign w:val="center"/>
          </w:tcPr>
          <w:p w14:paraId="3BBCC354" w14:textId="5DA8A9A6" w:rsidR="00825B29" w:rsidRPr="00ED38F5" w:rsidRDefault="00825B29" w:rsidP="00EB222B">
            <w:pPr>
              <w:widowControl w:val="0"/>
              <w:spacing w:after="0" w:line="276" w:lineRule="auto"/>
              <w:jc w:val="left"/>
              <w:rPr>
                <w:rFonts w:ascii="Arial" w:hAnsi="Arial" w:cs="Arial"/>
                <w:sz w:val="20"/>
                <w:szCs w:val="20"/>
              </w:rPr>
            </w:pPr>
            <w:r>
              <w:rPr>
                <w:rFonts w:ascii="Arial" w:hAnsi="Arial" w:cs="Arial"/>
                <w:sz w:val="20"/>
                <w:szCs w:val="20"/>
              </w:rPr>
              <w:t>ISAÍAS HERNÁNDEZ MARTÍNEZ</w:t>
            </w:r>
          </w:p>
        </w:tc>
        <w:tc>
          <w:tcPr>
            <w:tcW w:w="3402" w:type="dxa"/>
          </w:tcPr>
          <w:p w14:paraId="05F9647E" w14:textId="6484E0EC" w:rsidR="00825B29" w:rsidRDefault="00825B29" w:rsidP="00EB222B">
            <w:pPr>
              <w:widowControl w:val="0"/>
              <w:spacing w:after="0" w:line="276" w:lineRule="auto"/>
              <w:jc w:val="left"/>
              <w:rPr>
                <w:rFonts w:ascii="Arial" w:hAnsi="Arial" w:cs="Arial"/>
                <w:sz w:val="20"/>
                <w:szCs w:val="20"/>
              </w:rPr>
            </w:pPr>
            <w:r>
              <w:rPr>
                <w:rFonts w:ascii="Arial" w:hAnsi="Arial" w:cs="Arial"/>
                <w:sz w:val="20"/>
                <w:szCs w:val="20"/>
              </w:rPr>
              <w:t xml:space="preserve">BARRIO DE LA TRINIDAD </w:t>
            </w:r>
          </w:p>
        </w:tc>
      </w:tr>
      <w:tr w:rsidR="00825B29" w:rsidRPr="00686484" w14:paraId="6DC4AFC0" w14:textId="4B90F41D" w:rsidTr="00825B29">
        <w:trPr>
          <w:trHeight w:val="274"/>
          <w:jc w:val="center"/>
        </w:trPr>
        <w:tc>
          <w:tcPr>
            <w:tcW w:w="0" w:type="auto"/>
            <w:vAlign w:val="center"/>
          </w:tcPr>
          <w:p w14:paraId="77F0D913" w14:textId="4A1D0D38" w:rsidR="00825B29" w:rsidRPr="00686484" w:rsidRDefault="00825B29" w:rsidP="00EB222B">
            <w:pPr>
              <w:widowControl w:val="0"/>
              <w:spacing w:after="0" w:line="276" w:lineRule="auto"/>
              <w:jc w:val="left"/>
              <w:rPr>
                <w:rFonts w:ascii="Arial" w:hAnsi="Arial" w:cs="Arial"/>
                <w:sz w:val="20"/>
                <w:szCs w:val="20"/>
              </w:rPr>
            </w:pPr>
            <w:r>
              <w:rPr>
                <w:rFonts w:ascii="Arial" w:hAnsi="Arial" w:cs="Arial"/>
                <w:sz w:val="20"/>
                <w:szCs w:val="20"/>
              </w:rPr>
              <w:t>LOURDES YESCAS</w:t>
            </w:r>
          </w:p>
        </w:tc>
        <w:tc>
          <w:tcPr>
            <w:tcW w:w="3402" w:type="dxa"/>
          </w:tcPr>
          <w:p w14:paraId="12F1DB2C" w14:textId="6AFBCD51" w:rsidR="00825B29" w:rsidRDefault="00825B29" w:rsidP="00EB222B">
            <w:pPr>
              <w:widowControl w:val="0"/>
              <w:spacing w:after="0" w:line="276" w:lineRule="auto"/>
              <w:jc w:val="left"/>
              <w:rPr>
                <w:rFonts w:ascii="Arial" w:hAnsi="Arial" w:cs="Arial"/>
                <w:sz w:val="20"/>
                <w:szCs w:val="20"/>
              </w:rPr>
            </w:pPr>
            <w:r>
              <w:rPr>
                <w:rFonts w:ascii="Arial" w:hAnsi="Arial" w:cs="Arial"/>
                <w:sz w:val="20"/>
                <w:szCs w:val="20"/>
              </w:rPr>
              <w:t xml:space="preserve">BARRIO DE SAN ANTONIO </w:t>
            </w:r>
          </w:p>
        </w:tc>
      </w:tr>
    </w:tbl>
    <w:p w14:paraId="1FB549DB" w14:textId="77777777" w:rsidR="00825B29" w:rsidRDefault="00825B29" w:rsidP="008116C2">
      <w:pPr>
        <w:spacing w:before="240" w:line="276" w:lineRule="auto"/>
        <w:rPr>
          <w:rFonts w:ascii="Arial" w:hAnsi="Arial" w:cs="Arial"/>
          <w:sz w:val="24"/>
          <w:szCs w:val="24"/>
        </w:rPr>
      </w:pPr>
    </w:p>
    <w:p w14:paraId="47E8510F" w14:textId="77777777" w:rsidR="00EE0BC3" w:rsidRPr="00E364AC" w:rsidRDefault="00EE0BC3" w:rsidP="00EE0BC3">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w:t>
      </w:r>
      <w:r>
        <w:rPr>
          <w:rFonts w:ascii="Arial" w:eastAsia="Calibri" w:hAnsi="Arial" w:cs="Arial"/>
          <w:color w:val="000000"/>
          <w:sz w:val="24"/>
          <w:szCs w:val="24"/>
        </w:rPr>
        <w:t>las veinte horas con treinta y cinco minutos d</w:t>
      </w:r>
      <w:r w:rsidRPr="00E364AC">
        <w:rPr>
          <w:rFonts w:ascii="Arial" w:eastAsia="Calibri" w:hAnsi="Arial" w:cs="Arial"/>
          <w:color w:val="000000"/>
          <w:sz w:val="24"/>
          <w:szCs w:val="24"/>
        </w:rPr>
        <w:t>el día</w:t>
      </w:r>
      <w:r>
        <w:rPr>
          <w:rFonts w:ascii="Arial" w:eastAsia="Calibri" w:hAnsi="Arial" w:cs="Arial"/>
          <w:color w:val="000000"/>
          <w:sz w:val="24"/>
          <w:szCs w:val="24"/>
        </w:rPr>
        <w:t xml:space="preserve"> de su inicio</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p>
    <w:p w14:paraId="47A98054" w14:textId="0B7F947D" w:rsidR="00A426C6" w:rsidRDefault="00A426C6" w:rsidP="008116C2">
      <w:pPr>
        <w:spacing w:before="24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372B2F">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372B2F">
        <w:rPr>
          <w:rFonts w:ascii="Arial" w:hAnsi="Arial" w:cs="Arial"/>
          <w:sz w:val="24"/>
          <w:szCs w:val="24"/>
        </w:rPr>
        <w:t>31 de diciembre de 202</w:t>
      </w:r>
      <w:r w:rsidR="004F0DDD">
        <w:rPr>
          <w:rFonts w:ascii="Arial" w:hAnsi="Arial" w:cs="Arial"/>
          <w:sz w:val="24"/>
          <w:szCs w:val="24"/>
        </w:rPr>
        <w:t>5</w:t>
      </w:r>
      <w:r w:rsidRPr="00A50B3C">
        <w:rPr>
          <w:rFonts w:ascii="Arial" w:hAnsi="Arial" w:cs="Arial"/>
          <w:sz w:val="24"/>
          <w:szCs w:val="24"/>
        </w:rPr>
        <w:t>, quedando integrado de la forma siguiente:</w:t>
      </w:r>
    </w:p>
    <w:tbl>
      <w:tblPr>
        <w:tblStyle w:val="TableGrid0"/>
        <w:tblW w:w="0" w:type="auto"/>
        <w:tblLook w:val="04A0" w:firstRow="1" w:lastRow="0" w:firstColumn="1" w:lastColumn="0" w:noHBand="0" w:noVBand="1"/>
      </w:tblPr>
      <w:tblGrid>
        <w:gridCol w:w="672"/>
        <w:gridCol w:w="2502"/>
        <w:gridCol w:w="3084"/>
        <w:gridCol w:w="2570"/>
      </w:tblGrid>
      <w:tr w:rsidR="008116C2" w:rsidRPr="00052641" w14:paraId="421826E1" w14:textId="77777777" w:rsidTr="009F00AF">
        <w:trPr>
          <w:trHeight w:val="301"/>
          <w:tblHeader/>
        </w:trPr>
        <w:tc>
          <w:tcPr>
            <w:tcW w:w="0" w:type="auto"/>
            <w:gridSpan w:val="4"/>
            <w:shd w:val="clear" w:color="auto" w:fill="BFBFBF" w:themeFill="background1" w:themeFillShade="BF"/>
          </w:tcPr>
          <w:p w14:paraId="7871D57D" w14:textId="34791B37" w:rsidR="008116C2"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00ED5150">
              <w:rPr>
                <w:rFonts w:ascii="Arial" w:hAnsi="Arial" w:cs="Arial"/>
                <w:b/>
                <w:bCs/>
                <w:sz w:val="20"/>
                <w:szCs w:val="20"/>
              </w:rPr>
              <w:t xml:space="preserve"> 2023-2025</w:t>
            </w:r>
          </w:p>
        </w:tc>
      </w:tr>
      <w:tr w:rsidR="008116C2" w:rsidRPr="00052641" w14:paraId="51246C68" w14:textId="77777777" w:rsidTr="009F00AF">
        <w:trPr>
          <w:trHeight w:val="301"/>
          <w:tblHeader/>
        </w:trPr>
        <w:tc>
          <w:tcPr>
            <w:tcW w:w="0" w:type="auto"/>
            <w:shd w:val="clear" w:color="auto" w:fill="BFBFBF" w:themeFill="background1" w:themeFillShade="BF"/>
          </w:tcPr>
          <w:p w14:paraId="339852FE" w14:textId="77777777" w:rsidR="008116C2" w:rsidRPr="00052641"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75B49829"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2C3E5E72"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6FBA1780" w14:textId="11219E3B" w:rsidR="008116C2" w:rsidRPr="00052641"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SUPLEN</w:t>
            </w:r>
            <w:r w:rsidR="00825B29">
              <w:rPr>
                <w:rFonts w:ascii="Arial" w:hAnsi="Arial" w:cs="Arial"/>
                <w:b/>
                <w:bCs/>
                <w:sz w:val="20"/>
                <w:szCs w:val="20"/>
              </w:rPr>
              <w:t xml:space="preserve">TES GENERALES </w:t>
            </w:r>
          </w:p>
        </w:tc>
      </w:tr>
      <w:tr w:rsidR="00825B29" w:rsidRPr="00ED38F5" w14:paraId="66044402" w14:textId="77777777" w:rsidTr="00C77FC0">
        <w:trPr>
          <w:trHeight w:val="288"/>
        </w:trPr>
        <w:tc>
          <w:tcPr>
            <w:tcW w:w="0" w:type="auto"/>
            <w:vAlign w:val="center"/>
          </w:tcPr>
          <w:p w14:paraId="7D5FA2A0" w14:textId="77777777" w:rsidR="00825B29" w:rsidRPr="00052641" w:rsidRDefault="00825B29" w:rsidP="00C77FC0">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8EED3F4" w14:textId="77777777" w:rsidR="00825B29" w:rsidRPr="00C77FC0" w:rsidRDefault="00825B29" w:rsidP="00C77FC0">
            <w:pPr>
              <w:widowControl w:val="0"/>
              <w:spacing w:after="0" w:line="276" w:lineRule="auto"/>
              <w:jc w:val="left"/>
              <w:rPr>
                <w:rFonts w:ascii="Arial" w:hAnsi="Arial" w:cs="Arial"/>
                <w:color w:val="FF0000"/>
                <w:sz w:val="20"/>
                <w:szCs w:val="20"/>
              </w:rPr>
            </w:pPr>
            <w:r w:rsidRPr="00C77FC0">
              <w:rPr>
                <w:rFonts w:ascii="Arial" w:hAnsi="Arial" w:cs="Arial"/>
                <w:sz w:val="20"/>
                <w:szCs w:val="20"/>
              </w:rPr>
              <w:t xml:space="preserve">PRESIDENCIA </w:t>
            </w:r>
            <w:r w:rsidRPr="00C77FC0">
              <w:rPr>
                <w:rFonts w:ascii="Arial" w:hAnsi="Arial" w:cs="Arial"/>
                <w:sz w:val="20"/>
                <w:szCs w:val="20"/>
              </w:rPr>
              <w:lastRenderedPageBreak/>
              <w:t>MUNICIPAL</w:t>
            </w:r>
          </w:p>
        </w:tc>
        <w:tc>
          <w:tcPr>
            <w:tcW w:w="0" w:type="auto"/>
            <w:vAlign w:val="center"/>
          </w:tcPr>
          <w:p w14:paraId="5D460CFC" w14:textId="1A131AE5" w:rsidR="00825B29" w:rsidRPr="00C77FC0" w:rsidRDefault="00825B29" w:rsidP="00C77FC0">
            <w:pPr>
              <w:widowControl w:val="0"/>
              <w:spacing w:after="0" w:line="276" w:lineRule="auto"/>
              <w:jc w:val="left"/>
              <w:rPr>
                <w:rFonts w:ascii="Arial" w:hAnsi="Arial" w:cs="Arial"/>
                <w:sz w:val="20"/>
                <w:szCs w:val="20"/>
              </w:rPr>
            </w:pPr>
            <w:r w:rsidRPr="00C77FC0">
              <w:rPr>
                <w:rFonts w:ascii="Arial" w:hAnsi="Arial" w:cs="Arial"/>
                <w:sz w:val="20"/>
                <w:szCs w:val="20"/>
              </w:rPr>
              <w:lastRenderedPageBreak/>
              <w:t>ALEJANDRO LUJAN MANUEL</w:t>
            </w:r>
          </w:p>
        </w:tc>
        <w:tc>
          <w:tcPr>
            <w:tcW w:w="0" w:type="auto"/>
            <w:vMerge w:val="restart"/>
            <w:vAlign w:val="center"/>
          </w:tcPr>
          <w:p w14:paraId="6542F17A" w14:textId="48444DCB" w:rsidR="00825B29" w:rsidRDefault="00825B29" w:rsidP="00C77FC0">
            <w:pPr>
              <w:widowControl w:val="0"/>
              <w:spacing w:after="0" w:line="276" w:lineRule="auto"/>
              <w:jc w:val="left"/>
              <w:rPr>
                <w:rFonts w:ascii="Arial" w:eastAsia="Arial" w:hAnsi="Arial" w:cs="Arial"/>
                <w:sz w:val="20"/>
                <w:szCs w:val="20"/>
              </w:rPr>
            </w:pPr>
            <w:r>
              <w:rPr>
                <w:rFonts w:ascii="Arial" w:eastAsia="Arial" w:hAnsi="Arial" w:cs="Arial"/>
                <w:sz w:val="20"/>
                <w:szCs w:val="20"/>
              </w:rPr>
              <w:t xml:space="preserve">FLORIBERTO VÁSQUEZ </w:t>
            </w:r>
            <w:r>
              <w:rPr>
                <w:rFonts w:ascii="Arial" w:eastAsia="Arial" w:hAnsi="Arial" w:cs="Arial"/>
                <w:sz w:val="20"/>
                <w:szCs w:val="20"/>
              </w:rPr>
              <w:lastRenderedPageBreak/>
              <w:t>BAUTISTA</w:t>
            </w:r>
          </w:p>
          <w:p w14:paraId="7F694F37" w14:textId="77777777" w:rsidR="003C7037" w:rsidRDefault="003C7037" w:rsidP="00C77FC0">
            <w:pPr>
              <w:widowControl w:val="0"/>
              <w:spacing w:after="0" w:line="276" w:lineRule="auto"/>
              <w:jc w:val="left"/>
              <w:rPr>
                <w:rFonts w:ascii="Arial" w:eastAsia="Arial" w:hAnsi="Arial" w:cs="Arial"/>
                <w:sz w:val="20"/>
                <w:szCs w:val="20"/>
              </w:rPr>
            </w:pPr>
          </w:p>
          <w:p w14:paraId="08801C30" w14:textId="77777777" w:rsidR="00825B29" w:rsidRPr="00ED38F5" w:rsidRDefault="00825B29" w:rsidP="00C77FC0">
            <w:pPr>
              <w:widowControl w:val="0"/>
              <w:spacing w:after="0" w:line="276" w:lineRule="auto"/>
              <w:jc w:val="left"/>
              <w:rPr>
                <w:rFonts w:ascii="Arial" w:hAnsi="Arial" w:cs="Arial"/>
                <w:sz w:val="20"/>
                <w:szCs w:val="20"/>
              </w:rPr>
            </w:pPr>
          </w:p>
          <w:p w14:paraId="5436BE98" w14:textId="35C610B0" w:rsidR="00825B29" w:rsidRDefault="00825B29" w:rsidP="00C77FC0">
            <w:pPr>
              <w:widowControl w:val="0"/>
              <w:spacing w:after="0" w:line="276" w:lineRule="auto"/>
              <w:jc w:val="left"/>
              <w:rPr>
                <w:rFonts w:ascii="Arial" w:hAnsi="Arial" w:cs="Arial"/>
                <w:sz w:val="20"/>
                <w:szCs w:val="20"/>
              </w:rPr>
            </w:pPr>
            <w:r>
              <w:rPr>
                <w:rFonts w:ascii="Arial" w:hAnsi="Arial" w:cs="Arial"/>
                <w:sz w:val="20"/>
                <w:szCs w:val="20"/>
              </w:rPr>
              <w:t>ISAÍAS HERNÁNDEZ MARTÍNEZ</w:t>
            </w:r>
          </w:p>
          <w:p w14:paraId="0A7B1312" w14:textId="4C242632" w:rsidR="00825B29" w:rsidRDefault="00825B29" w:rsidP="00C77FC0">
            <w:pPr>
              <w:widowControl w:val="0"/>
              <w:spacing w:after="0" w:line="276" w:lineRule="auto"/>
              <w:jc w:val="left"/>
              <w:rPr>
                <w:rFonts w:ascii="Arial" w:hAnsi="Arial" w:cs="Arial"/>
                <w:sz w:val="20"/>
                <w:szCs w:val="20"/>
              </w:rPr>
            </w:pPr>
          </w:p>
          <w:p w14:paraId="21DA2182" w14:textId="77777777" w:rsidR="003C7037" w:rsidRPr="00ED38F5" w:rsidRDefault="003C7037" w:rsidP="00C77FC0">
            <w:pPr>
              <w:widowControl w:val="0"/>
              <w:spacing w:after="0" w:line="276" w:lineRule="auto"/>
              <w:jc w:val="left"/>
              <w:rPr>
                <w:rFonts w:ascii="Arial" w:hAnsi="Arial" w:cs="Arial"/>
                <w:sz w:val="20"/>
                <w:szCs w:val="20"/>
              </w:rPr>
            </w:pPr>
          </w:p>
          <w:p w14:paraId="636CF51D" w14:textId="533AAEED" w:rsidR="00825B29" w:rsidRPr="007F6F81" w:rsidRDefault="00825B29" w:rsidP="00C77FC0">
            <w:pPr>
              <w:widowControl w:val="0"/>
              <w:spacing w:after="0" w:line="276" w:lineRule="auto"/>
              <w:jc w:val="left"/>
              <w:rPr>
                <w:rFonts w:ascii="Arial" w:hAnsi="Arial" w:cs="Arial"/>
                <w:b/>
                <w:bCs/>
                <w:sz w:val="20"/>
                <w:szCs w:val="20"/>
              </w:rPr>
            </w:pPr>
            <w:r w:rsidRPr="007F6F81">
              <w:rPr>
                <w:rFonts w:ascii="Arial" w:hAnsi="Arial" w:cs="Arial"/>
                <w:b/>
                <w:bCs/>
                <w:sz w:val="20"/>
                <w:szCs w:val="20"/>
              </w:rPr>
              <w:t>LOURDES YESCAS</w:t>
            </w:r>
          </w:p>
        </w:tc>
      </w:tr>
      <w:tr w:rsidR="00825B29" w:rsidRPr="00ED38F5" w14:paraId="78E80A1B" w14:textId="77777777" w:rsidTr="00C77FC0">
        <w:trPr>
          <w:trHeight w:val="274"/>
        </w:trPr>
        <w:tc>
          <w:tcPr>
            <w:tcW w:w="0" w:type="auto"/>
            <w:vAlign w:val="center"/>
          </w:tcPr>
          <w:p w14:paraId="4CB1DED6" w14:textId="77777777" w:rsidR="00825B29" w:rsidRPr="00052641" w:rsidRDefault="00825B29" w:rsidP="00C77FC0">
            <w:pPr>
              <w:widowControl w:val="0"/>
              <w:spacing w:after="0" w:line="276" w:lineRule="auto"/>
              <w:jc w:val="center"/>
              <w:rPr>
                <w:rFonts w:ascii="Arial" w:hAnsi="Arial" w:cs="Arial"/>
                <w:sz w:val="20"/>
                <w:szCs w:val="20"/>
              </w:rPr>
            </w:pPr>
            <w:r>
              <w:rPr>
                <w:rFonts w:ascii="Arial" w:hAnsi="Arial" w:cs="Arial"/>
                <w:sz w:val="20"/>
                <w:szCs w:val="20"/>
              </w:rPr>
              <w:lastRenderedPageBreak/>
              <w:t>2</w:t>
            </w:r>
          </w:p>
        </w:tc>
        <w:tc>
          <w:tcPr>
            <w:tcW w:w="0" w:type="auto"/>
            <w:vAlign w:val="center"/>
          </w:tcPr>
          <w:p w14:paraId="5EBE96F9" w14:textId="77777777" w:rsidR="00825B29" w:rsidRPr="00C77FC0" w:rsidRDefault="00825B29" w:rsidP="00C77FC0">
            <w:pPr>
              <w:widowControl w:val="0"/>
              <w:spacing w:after="0" w:line="276" w:lineRule="auto"/>
              <w:jc w:val="left"/>
              <w:rPr>
                <w:rFonts w:ascii="Arial" w:hAnsi="Arial" w:cs="Arial"/>
                <w:sz w:val="20"/>
                <w:szCs w:val="20"/>
              </w:rPr>
            </w:pPr>
            <w:r w:rsidRPr="00C77FC0">
              <w:rPr>
                <w:rFonts w:ascii="Arial" w:hAnsi="Arial" w:cs="Arial"/>
                <w:sz w:val="20"/>
                <w:szCs w:val="20"/>
              </w:rPr>
              <w:t>SINDICATURA MUNICIPAL</w:t>
            </w:r>
          </w:p>
        </w:tc>
        <w:tc>
          <w:tcPr>
            <w:tcW w:w="0" w:type="auto"/>
            <w:vAlign w:val="center"/>
          </w:tcPr>
          <w:p w14:paraId="50B2C97D" w14:textId="5F795444" w:rsidR="00825B29" w:rsidRPr="00C77FC0" w:rsidRDefault="00825B29" w:rsidP="00C77FC0">
            <w:pPr>
              <w:widowControl w:val="0"/>
              <w:spacing w:after="0" w:line="276" w:lineRule="auto"/>
              <w:jc w:val="left"/>
              <w:rPr>
                <w:rFonts w:ascii="Arial" w:hAnsi="Arial" w:cs="Arial"/>
                <w:sz w:val="20"/>
                <w:szCs w:val="20"/>
              </w:rPr>
            </w:pPr>
            <w:r w:rsidRPr="00C77FC0">
              <w:rPr>
                <w:rFonts w:ascii="Arial" w:hAnsi="Arial" w:cs="Arial"/>
                <w:sz w:val="20"/>
                <w:szCs w:val="20"/>
              </w:rPr>
              <w:t>ARNULFO LÓPEZ HERNÁNDEZ</w:t>
            </w:r>
          </w:p>
        </w:tc>
        <w:tc>
          <w:tcPr>
            <w:tcW w:w="0" w:type="auto"/>
            <w:vMerge/>
            <w:vAlign w:val="center"/>
          </w:tcPr>
          <w:p w14:paraId="75E8A3FD" w14:textId="1C0ACC0E" w:rsidR="00825B29" w:rsidRPr="00ED38F5" w:rsidRDefault="00825B29" w:rsidP="00C77FC0">
            <w:pPr>
              <w:widowControl w:val="0"/>
              <w:spacing w:after="0" w:line="276" w:lineRule="auto"/>
              <w:jc w:val="left"/>
              <w:rPr>
                <w:rFonts w:ascii="Arial" w:hAnsi="Arial" w:cs="Arial"/>
                <w:sz w:val="20"/>
                <w:szCs w:val="20"/>
              </w:rPr>
            </w:pPr>
          </w:p>
        </w:tc>
      </w:tr>
      <w:tr w:rsidR="00825B29" w:rsidRPr="00ED38F5" w14:paraId="02179460" w14:textId="77777777" w:rsidTr="00C77FC0">
        <w:trPr>
          <w:trHeight w:val="274"/>
        </w:trPr>
        <w:tc>
          <w:tcPr>
            <w:tcW w:w="0" w:type="auto"/>
            <w:vAlign w:val="center"/>
          </w:tcPr>
          <w:p w14:paraId="73A2993C" w14:textId="21D3F338" w:rsidR="00825B29" w:rsidRDefault="00825B29" w:rsidP="00C77FC0">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tcPr>
          <w:p w14:paraId="3FDD77A7" w14:textId="5A0235B9" w:rsidR="00825B29" w:rsidRPr="00C77FC0" w:rsidRDefault="00825B29" w:rsidP="00C77FC0">
            <w:pPr>
              <w:widowControl w:val="0"/>
              <w:spacing w:after="0" w:line="276" w:lineRule="auto"/>
              <w:jc w:val="left"/>
              <w:rPr>
                <w:rFonts w:ascii="Arial" w:hAnsi="Arial" w:cs="Arial"/>
                <w:sz w:val="20"/>
                <w:szCs w:val="20"/>
              </w:rPr>
            </w:pPr>
            <w:r w:rsidRPr="00C77FC0">
              <w:rPr>
                <w:rFonts w:ascii="Arial" w:hAnsi="Arial" w:cs="Arial"/>
                <w:sz w:val="20"/>
                <w:szCs w:val="20"/>
              </w:rPr>
              <w:t>REGIDURÍA PRIMERA SECCIÓN</w:t>
            </w:r>
          </w:p>
        </w:tc>
        <w:tc>
          <w:tcPr>
            <w:tcW w:w="0" w:type="auto"/>
            <w:vAlign w:val="center"/>
          </w:tcPr>
          <w:p w14:paraId="2E440807" w14:textId="48C926DA" w:rsidR="00825B29" w:rsidRPr="007F6F81" w:rsidRDefault="00825B29" w:rsidP="00C77FC0">
            <w:pPr>
              <w:widowControl w:val="0"/>
              <w:spacing w:after="0" w:line="276" w:lineRule="auto"/>
              <w:jc w:val="left"/>
              <w:rPr>
                <w:rFonts w:ascii="Arial" w:eastAsia="Arial" w:hAnsi="Arial" w:cs="Arial"/>
                <w:b/>
                <w:bCs/>
                <w:sz w:val="20"/>
                <w:szCs w:val="20"/>
              </w:rPr>
            </w:pPr>
            <w:r w:rsidRPr="007F6F81">
              <w:rPr>
                <w:rFonts w:ascii="Arial" w:hAnsi="Arial" w:cs="Arial"/>
                <w:b/>
                <w:bCs/>
                <w:sz w:val="20"/>
                <w:szCs w:val="20"/>
              </w:rPr>
              <w:t>DOLORES EDITH MARTÍNEZ PACHECO</w:t>
            </w:r>
          </w:p>
        </w:tc>
        <w:tc>
          <w:tcPr>
            <w:tcW w:w="0" w:type="auto"/>
            <w:vMerge/>
            <w:vAlign w:val="center"/>
          </w:tcPr>
          <w:p w14:paraId="02F4BD87" w14:textId="15C007A1" w:rsidR="00825B29" w:rsidRPr="00686484" w:rsidRDefault="00825B29" w:rsidP="00C77FC0">
            <w:pPr>
              <w:widowControl w:val="0"/>
              <w:spacing w:after="0" w:line="276" w:lineRule="auto"/>
              <w:jc w:val="left"/>
              <w:rPr>
                <w:rFonts w:ascii="Arial" w:hAnsi="Arial" w:cs="Arial"/>
                <w:sz w:val="20"/>
                <w:szCs w:val="20"/>
              </w:rPr>
            </w:pPr>
          </w:p>
        </w:tc>
      </w:tr>
      <w:tr w:rsidR="00825B29" w:rsidRPr="00ED38F5" w14:paraId="1DB5EA01" w14:textId="77777777" w:rsidTr="00C77FC0">
        <w:trPr>
          <w:trHeight w:val="274"/>
        </w:trPr>
        <w:tc>
          <w:tcPr>
            <w:tcW w:w="0" w:type="auto"/>
            <w:vAlign w:val="center"/>
          </w:tcPr>
          <w:p w14:paraId="78BD0250" w14:textId="5B266C3B" w:rsidR="00825B29" w:rsidRDefault="00825B29" w:rsidP="00C77FC0">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tcPr>
          <w:p w14:paraId="060EB16D" w14:textId="37CF9B1A" w:rsidR="00825B29" w:rsidRPr="00C77FC0" w:rsidRDefault="00825B29" w:rsidP="00C77FC0">
            <w:pPr>
              <w:widowControl w:val="0"/>
              <w:spacing w:after="0" w:line="276" w:lineRule="auto"/>
              <w:jc w:val="left"/>
              <w:rPr>
                <w:rFonts w:ascii="Arial" w:hAnsi="Arial" w:cs="Arial"/>
                <w:sz w:val="20"/>
                <w:szCs w:val="20"/>
              </w:rPr>
            </w:pPr>
            <w:r w:rsidRPr="00C77FC0">
              <w:rPr>
                <w:rFonts w:ascii="Arial" w:hAnsi="Arial" w:cs="Arial"/>
                <w:sz w:val="20"/>
                <w:szCs w:val="20"/>
              </w:rPr>
              <w:t>REGIDURÍA SEGUNDA SECCIÓN</w:t>
            </w:r>
          </w:p>
        </w:tc>
        <w:tc>
          <w:tcPr>
            <w:tcW w:w="0" w:type="auto"/>
            <w:vAlign w:val="center"/>
          </w:tcPr>
          <w:p w14:paraId="7CB94789" w14:textId="724C7078" w:rsidR="00825B29" w:rsidRPr="007F6F81" w:rsidRDefault="00825B29" w:rsidP="00C77FC0">
            <w:pPr>
              <w:widowControl w:val="0"/>
              <w:spacing w:after="0" w:line="276" w:lineRule="auto"/>
              <w:jc w:val="left"/>
              <w:rPr>
                <w:rFonts w:ascii="Arial" w:eastAsia="Arial" w:hAnsi="Arial" w:cs="Arial"/>
                <w:b/>
                <w:bCs/>
                <w:sz w:val="20"/>
                <w:szCs w:val="20"/>
              </w:rPr>
            </w:pPr>
            <w:r w:rsidRPr="007F6F81">
              <w:rPr>
                <w:rFonts w:ascii="Arial" w:hAnsi="Arial" w:cs="Arial"/>
                <w:b/>
                <w:bCs/>
                <w:sz w:val="20"/>
                <w:szCs w:val="20"/>
              </w:rPr>
              <w:t>HIPÓLITA CONTRERAS</w:t>
            </w:r>
          </w:p>
        </w:tc>
        <w:tc>
          <w:tcPr>
            <w:tcW w:w="0" w:type="auto"/>
            <w:vMerge/>
            <w:vAlign w:val="center"/>
          </w:tcPr>
          <w:p w14:paraId="6AFA41A9" w14:textId="51BFEED0" w:rsidR="00825B29" w:rsidRPr="00825B29" w:rsidRDefault="00825B29" w:rsidP="00825B29">
            <w:pPr>
              <w:widowControl w:val="0"/>
              <w:spacing w:after="0" w:line="276" w:lineRule="auto"/>
              <w:jc w:val="center"/>
              <w:rPr>
                <w:rFonts w:ascii="Arial" w:hAnsi="Arial" w:cs="Arial"/>
                <w:sz w:val="20"/>
                <w:szCs w:val="20"/>
              </w:rPr>
            </w:pPr>
          </w:p>
        </w:tc>
      </w:tr>
      <w:tr w:rsidR="00825B29" w:rsidRPr="00ED38F5" w14:paraId="423A66AB" w14:textId="77777777" w:rsidTr="00CD38AE">
        <w:trPr>
          <w:trHeight w:val="259"/>
        </w:trPr>
        <w:tc>
          <w:tcPr>
            <w:tcW w:w="0" w:type="auto"/>
            <w:vAlign w:val="center"/>
          </w:tcPr>
          <w:p w14:paraId="78D8AEE8" w14:textId="2EE01430" w:rsidR="00825B29" w:rsidRPr="00052641" w:rsidRDefault="00825B29" w:rsidP="00825B29">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tcPr>
          <w:p w14:paraId="2BBAF949" w14:textId="1E17546A" w:rsidR="00825B29" w:rsidRPr="00C77FC0" w:rsidRDefault="00825B29" w:rsidP="00825B29">
            <w:pPr>
              <w:widowControl w:val="0"/>
              <w:spacing w:after="0" w:line="276" w:lineRule="auto"/>
              <w:jc w:val="left"/>
              <w:rPr>
                <w:rFonts w:ascii="Arial" w:hAnsi="Arial" w:cs="Arial"/>
                <w:sz w:val="20"/>
                <w:szCs w:val="20"/>
              </w:rPr>
            </w:pPr>
            <w:r w:rsidRPr="00C77FC0">
              <w:rPr>
                <w:rFonts w:ascii="Arial" w:hAnsi="Arial" w:cs="Arial"/>
                <w:sz w:val="20"/>
                <w:szCs w:val="20"/>
              </w:rPr>
              <w:t>REGIDURÍA TERCERA SECCIÓN</w:t>
            </w:r>
          </w:p>
        </w:tc>
        <w:tc>
          <w:tcPr>
            <w:tcW w:w="0" w:type="auto"/>
            <w:vAlign w:val="center"/>
          </w:tcPr>
          <w:p w14:paraId="3EFA3ADD" w14:textId="618ED11F" w:rsidR="00825B29" w:rsidRPr="00EE0BC3" w:rsidRDefault="00825B29" w:rsidP="00825B29">
            <w:pPr>
              <w:widowControl w:val="0"/>
              <w:spacing w:after="0" w:line="276" w:lineRule="auto"/>
              <w:jc w:val="left"/>
              <w:rPr>
                <w:rFonts w:ascii="Arial" w:hAnsi="Arial" w:cs="Arial"/>
                <w:sz w:val="20"/>
                <w:szCs w:val="20"/>
              </w:rPr>
            </w:pPr>
            <w:r w:rsidRPr="00EE0BC3">
              <w:rPr>
                <w:rFonts w:ascii="Arial" w:hAnsi="Arial" w:cs="Arial"/>
                <w:sz w:val="20"/>
                <w:szCs w:val="20"/>
              </w:rPr>
              <w:t>FLORENCIO VÁSQUEZ HERNÁNDEZ</w:t>
            </w:r>
          </w:p>
        </w:tc>
        <w:tc>
          <w:tcPr>
            <w:tcW w:w="0" w:type="auto"/>
            <w:vMerge/>
          </w:tcPr>
          <w:p w14:paraId="20B105DB" w14:textId="4B396FF0" w:rsidR="00825B29" w:rsidRPr="00ED38F5" w:rsidRDefault="00825B29" w:rsidP="00825B29">
            <w:pPr>
              <w:widowControl w:val="0"/>
              <w:spacing w:after="0" w:line="276" w:lineRule="auto"/>
              <w:jc w:val="center"/>
              <w:rPr>
                <w:rFonts w:ascii="Arial" w:hAnsi="Arial" w:cs="Arial"/>
                <w:sz w:val="20"/>
                <w:szCs w:val="20"/>
              </w:rPr>
            </w:pPr>
          </w:p>
        </w:tc>
      </w:tr>
      <w:tr w:rsidR="00825B29" w:rsidRPr="00ED38F5" w14:paraId="10583C92" w14:textId="77777777" w:rsidTr="00CD38AE">
        <w:trPr>
          <w:trHeight w:val="259"/>
        </w:trPr>
        <w:tc>
          <w:tcPr>
            <w:tcW w:w="0" w:type="auto"/>
            <w:vAlign w:val="center"/>
          </w:tcPr>
          <w:p w14:paraId="55818C3B" w14:textId="1084CD32" w:rsidR="00825B29" w:rsidRDefault="00825B29" w:rsidP="00825B29">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Pr>
          <w:p w14:paraId="65ED92AA" w14:textId="4375B2AF" w:rsidR="00825B29" w:rsidRPr="00C77FC0" w:rsidRDefault="00825B29" w:rsidP="00825B29">
            <w:pPr>
              <w:widowControl w:val="0"/>
              <w:spacing w:after="0" w:line="276" w:lineRule="auto"/>
              <w:jc w:val="left"/>
              <w:rPr>
                <w:rFonts w:ascii="Arial" w:hAnsi="Arial" w:cs="Arial"/>
                <w:sz w:val="20"/>
                <w:szCs w:val="20"/>
              </w:rPr>
            </w:pPr>
            <w:r w:rsidRPr="00C77FC0">
              <w:rPr>
                <w:rFonts w:ascii="Arial" w:hAnsi="Arial" w:cs="Arial"/>
                <w:sz w:val="20"/>
                <w:szCs w:val="20"/>
              </w:rPr>
              <w:t>REGIDURÍA CUARTA SECCIÓN</w:t>
            </w:r>
          </w:p>
        </w:tc>
        <w:tc>
          <w:tcPr>
            <w:tcW w:w="0" w:type="auto"/>
            <w:vAlign w:val="center"/>
          </w:tcPr>
          <w:p w14:paraId="66207ECA" w14:textId="001F4CE0" w:rsidR="00825B29" w:rsidRPr="007F6F81" w:rsidRDefault="00825B29" w:rsidP="00825B29">
            <w:pPr>
              <w:widowControl w:val="0"/>
              <w:spacing w:after="0" w:line="276" w:lineRule="auto"/>
              <w:jc w:val="left"/>
              <w:rPr>
                <w:rFonts w:ascii="Arial" w:hAnsi="Arial" w:cs="Arial"/>
                <w:b/>
                <w:bCs/>
                <w:sz w:val="20"/>
                <w:szCs w:val="20"/>
              </w:rPr>
            </w:pPr>
            <w:r w:rsidRPr="007F6F81">
              <w:rPr>
                <w:rFonts w:ascii="Arial" w:hAnsi="Arial" w:cs="Arial"/>
                <w:b/>
                <w:bCs/>
                <w:sz w:val="20"/>
                <w:szCs w:val="20"/>
              </w:rPr>
              <w:t>ALEJANDRINA LÓPEZ RUIZ</w:t>
            </w:r>
          </w:p>
        </w:tc>
        <w:tc>
          <w:tcPr>
            <w:tcW w:w="0" w:type="auto"/>
            <w:vMerge/>
          </w:tcPr>
          <w:p w14:paraId="07ACEEF7" w14:textId="758823E0" w:rsidR="00825B29" w:rsidRPr="00ED38F5" w:rsidRDefault="00825B29" w:rsidP="00825B29">
            <w:pPr>
              <w:widowControl w:val="0"/>
              <w:spacing w:after="0" w:line="276" w:lineRule="auto"/>
              <w:jc w:val="center"/>
              <w:rPr>
                <w:rFonts w:ascii="Arial" w:hAnsi="Arial" w:cs="Arial"/>
                <w:sz w:val="20"/>
                <w:szCs w:val="20"/>
              </w:rPr>
            </w:pPr>
          </w:p>
        </w:tc>
      </w:tr>
      <w:tr w:rsidR="00825B29" w:rsidRPr="00ED38F5" w14:paraId="691A4EE4" w14:textId="77777777" w:rsidTr="00CD38AE">
        <w:trPr>
          <w:trHeight w:val="259"/>
        </w:trPr>
        <w:tc>
          <w:tcPr>
            <w:tcW w:w="0" w:type="auto"/>
            <w:vAlign w:val="center"/>
          </w:tcPr>
          <w:p w14:paraId="2418616A" w14:textId="6A394666" w:rsidR="00825B29" w:rsidRDefault="00825B29" w:rsidP="00825B29">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tcPr>
          <w:p w14:paraId="565DF812" w14:textId="1C7ECCE5" w:rsidR="00825B29" w:rsidRPr="00C77FC0" w:rsidRDefault="00825B29" w:rsidP="00825B29">
            <w:pPr>
              <w:widowControl w:val="0"/>
              <w:spacing w:after="0" w:line="276" w:lineRule="auto"/>
              <w:jc w:val="left"/>
              <w:rPr>
                <w:rFonts w:ascii="Arial" w:hAnsi="Arial" w:cs="Arial"/>
                <w:sz w:val="20"/>
                <w:szCs w:val="20"/>
              </w:rPr>
            </w:pPr>
            <w:r w:rsidRPr="00C77FC0">
              <w:rPr>
                <w:rFonts w:ascii="Arial" w:hAnsi="Arial" w:cs="Arial"/>
                <w:sz w:val="20"/>
                <w:szCs w:val="20"/>
              </w:rPr>
              <w:t>REGIDURÍA QUINTA SECCIÓN</w:t>
            </w:r>
          </w:p>
        </w:tc>
        <w:tc>
          <w:tcPr>
            <w:tcW w:w="0" w:type="auto"/>
            <w:vAlign w:val="center"/>
          </w:tcPr>
          <w:p w14:paraId="6E02BF33" w14:textId="2F07B80C" w:rsidR="00825B29" w:rsidRPr="00EE0BC3" w:rsidRDefault="00825B29" w:rsidP="00825B29">
            <w:pPr>
              <w:widowControl w:val="0"/>
              <w:spacing w:after="0" w:line="276" w:lineRule="auto"/>
              <w:jc w:val="left"/>
              <w:rPr>
                <w:rFonts w:ascii="Arial" w:hAnsi="Arial" w:cs="Arial"/>
                <w:sz w:val="20"/>
                <w:szCs w:val="20"/>
              </w:rPr>
            </w:pPr>
            <w:r w:rsidRPr="00EE0BC3">
              <w:rPr>
                <w:rFonts w:ascii="Arial" w:hAnsi="Arial" w:cs="Arial"/>
                <w:sz w:val="20"/>
                <w:szCs w:val="20"/>
              </w:rPr>
              <w:t>NORBERTO MARTÍNEZ VÁSQUEZ</w:t>
            </w:r>
          </w:p>
        </w:tc>
        <w:tc>
          <w:tcPr>
            <w:tcW w:w="0" w:type="auto"/>
            <w:vMerge/>
          </w:tcPr>
          <w:p w14:paraId="7A6E009C" w14:textId="02D5327A" w:rsidR="00825B29" w:rsidRPr="00ED38F5" w:rsidRDefault="00825B29" w:rsidP="00825B29">
            <w:pPr>
              <w:widowControl w:val="0"/>
              <w:spacing w:after="0" w:line="276" w:lineRule="auto"/>
              <w:jc w:val="center"/>
              <w:rPr>
                <w:rFonts w:ascii="Arial" w:hAnsi="Arial" w:cs="Arial"/>
                <w:sz w:val="20"/>
                <w:szCs w:val="20"/>
              </w:rPr>
            </w:pPr>
          </w:p>
        </w:tc>
      </w:tr>
      <w:tr w:rsidR="00825B29" w:rsidRPr="00ED38F5" w14:paraId="3863A9CF" w14:textId="77777777" w:rsidTr="00CD38AE">
        <w:trPr>
          <w:trHeight w:val="259"/>
        </w:trPr>
        <w:tc>
          <w:tcPr>
            <w:tcW w:w="0" w:type="auto"/>
            <w:vAlign w:val="center"/>
          </w:tcPr>
          <w:p w14:paraId="7DDBB3B6" w14:textId="0F24444F" w:rsidR="00825B29" w:rsidRDefault="00825B29" w:rsidP="00825B29">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tcPr>
          <w:p w14:paraId="708A53E9" w14:textId="31B73912" w:rsidR="00825B29" w:rsidRPr="00C77FC0" w:rsidRDefault="00825B29" w:rsidP="00825B29">
            <w:pPr>
              <w:widowControl w:val="0"/>
              <w:spacing w:after="0" w:line="276" w:lineRule="auto"/>
              <w:jc w:val="left"/>
              <w:rPr>
                <w:rFonts w:ascii="Arial" w:eastAsia="Arial" w:hAnsi="Arial" w:cs="Arial"/>
                <w:sz w:val="20"/>
                <w:szCs w:val="20"/>
              </w:rPr>
            </w:pPr>
            <w:r w:rsidRPr="00C77FC0">
              <w:rPr>
                <w:rFonts w:ascii="Arial" w:hAnsi="Arial" w:cs="Arial"/>
                <w:sz w:val="20"/>
                <w:szCs w:val="20"/>
              </w:rPr>
              <w:t>REGIDURÍA SEXTA SECCIÓN</w:t>
            </w:r>
          </w:p>
        </w:tc>
        <w:tc>
          <w:tcPr>
            <w:tcW w:w="0" w:type="auto"/>
            <w:vAlign w:val="center"/>
          </w:tcPr>
          <w:p w14:paraId="05C20929" w14:textId="3870428C" w:rsidR="00825B29" w:rsidRPr="00EE0BC3" w:rsidRDefault="00825B29" w:rsidP="00825B29">
            <w:pPr>
              <w:widowControl w:val="0"/>
              <w:spacing w:after="0" w:line="276" w:lineRule="auto"/>
              <w:jc w:val="left"/>
              <w:rPr>
                <w:rFonts w:ascii="Arial" w:eastAsia="Arial" w:hAnsi="Arial" w:cs="Arial"/>
                <w:sz w:val="20"/>
                <w:szCs w:val="20"/>
              </w:rPr>
            </w:pPr>
            <w:r w:rsidRPr="007F6F81">
              <w:rPr>
                <w:rFonts w:ascii="Arial" w:hAnsi="Arial" w:cs="Arial"/>
                <w:b/>
                <w:bCs/>
                <w:sz w:val="20"/>
                <w:szCs w:val="20"/>
              </w:rPr>
              <w:t>MIRIAM CRUZ REND</w:t>
            </w:r>
            <w:r w:rsidR="00AD1DF7">
              <w:rPr>
                <w:rFonts w:ascii="Arial" w:hAnsi="Arial" w:cs="Arial"/>
                <w:b/>
                <w:bCs/>
                <w:sz w:val="20"/>
                <w:szCs w:val="20"/>
              </w:rPr>
              <w:t>Ó</w:t>
            </w:r>
            <w:r w:rsidRPr="007F6F81">
              <w:rPr>
                <w:rFonts w:ascii="Arial" w:hAnsi="Arial" w:cs="Arial"/>
                <w:b/>
                <w:bCs/>
                <w:sz w:val="20"/>
                <w:szCs w:val="20"/>
              </w:rPr>
              <w:t>N</w:t>
            </w:r>
            <w:r w:rsidRPr="00EE0BC3">
              <w:rPr>
                <w:rFonts w:ascii="Arial" w:hAnsi="Arial" w:cs="Arial"/>
                <w:sz w:val="20"/>
                <w:szCs w:val="20"/>
              </w:rPr>
              <w:t>.</w:t>
            </w:r>
          </w:p>
        </w:tc>
        <w:tc>
          <w:tcPr>
            <w:tcW w:w="0" w:type="auto"/>
            <w:vMerge/>
          </w:tcPr>
          <w:p w14:paraId="7FE61294" w14:textId="47FE2D97" w:rsidR="00825B29" w:rsidRPr="00686484" w:rsidRDefault="00825B29" w:rsidP="00825B29">
            <w:pPr>
              <w:widowControl w:val="0"/>
              <w:spacing w:after="0" w:line="276" w:lineRule="auto"/>
              <w:jc w:val="center"/>
              <w:rPr>
                <w:rFonts w:ascii="Arial" w:hAnsi="Arial" w:cs="Arial"/>
                <w:sz w:val="20"/>
                <w:szCs w:val="20"/>
              </w:rPr>
            </w:pPr>
          </w:p>
        </w:tc>
      </w:tr>
      <w:tr w:rsidR="00825B29" w:rsidRPr="00ED38F5" w14:paraId="058C816D" w14:textId="77777777" w:rsidTr="00CD38AE">
        <w:trPr>
          <w:trHeight w:val="259"/>
        </w:trPr>
        <w:tc>
          <w:tcPr>
            <w:tcW w:w="0" w:type="auto"/>
            <w:vAlign w:val="center"/>
          </w:tcPr>
          <w:p w14:paraId="691C8EE3" w14:textId="7EF8C111" w:rsidR="00825B29" w:rsidRDefault="00825B29" w:rsidP="00825B29">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tcPr>
          <w:p w14:paraId="07A291FB" w14:textId="6963620D" w:rsidR="00825B29" w:rsidRPr="00C77FC0" w:rsidRDefault="00825B29" w:rsidP="00825B29">
            <w:pPr>
              <w:widowControl w:val="0"/>
              <w:spacing w:after="0" w:line="276" w:lineRule="auto"/>
              <w:jc w:val="left"/>
              <w:rPr>
                <w:rFonts w:ascii="Arial" w:eastAsia="Arial" w:hAnsi="Arial" w:cs="Arial"/>
                <w:sz w:val="20"/>
                <w:szCs w:val="20"/>
              </w:rPr>
            </w:pPr>
            <w:r w:rsidRPr="00C77FC0">
              <w:rPr>
                <w:rFonts w:ascii="Arial" w:hAnsi="Arial" w:cs="Arial"/>
                <w:sz w:val="20"/>
                <w:szCs w:val="20"/>
              </w:rPr>
              <w:t>REGIDURÍA SEPTIMA SECCIÓN</w:t>
            </w:r>
          </w:p>
        </w:tc>
        <w:tc>
          <w:tcPr>
            <w:tcW w:w="0" w:type="auto"/>
            <w:vAlign w:val="center"/>
          </w:tcPr>
          <w:p w14:paraId="02C6F2CC" w14:textId="12F55A3D" w:rsidR="00825B29" w:rsidRPr="00C77FC0" w:rsidRDefault="00825B29" w:rsidP="00825B29">
            <w:pPr>
              <w:widowControl w:val="0"/>
              <w:spacing w:after="0" w:line="276" w:lineRule="auto"/>
              <w:jc w:val="left"/>
              <w:rPr>
                <w:rFonts w:ascii="Arial" w:eastAsia="Arial" w:hAnsi="Arial" w:cs="Arial"/>
                <w:sz w:val="20"/>
                <w:szCs w:val="20"/>
              </w:rPr>
            </w:pPr>
            <w:r w:rsidRPr="00C77FC0">
              <w:rPr>
                <w:rFonts w:ascii="Arial" w:hAnsi="Arial" w:cs="Arial"/>
                <w:sz w:val="20"/>
                <w:szCs w:val="20"/>
              </w:rPr>
              <w:t>VALENTE LÓPEZ LORENZO.</w:t>
            </w:r>
          </w:p>
        </w:tc>
        <w:tc>
          <w:tcPr>
            <w:tcW w:w="0" w:type="auto"/>
            <w:vMerge/>
          </w:tcPr>
          <w:p w14:paraId="255D40D2" w14:textId="7D27C755" w:rsidR="00825B29" w:rsidRPr="00686484" w:rsidRDefault="00825B29" w:rsidP="00825B29">
            <w:pPr>
              <w:widowControl w:val="0"/>
              <w:spacing w:after="0" w:line="276" w:lineRule="auto"/>
              <w:jc w:val="center"/>
              <w:rPr>
                <w:rFonts w:ascii="Arial" w:hAnsi="Arial" w:cs="Arial"/>
                <w:sz w:val="20"/>
                <w:szCs w:val="20"/>
              </w:rPr>
            </w:pPr>
          </w:p>
        </w:tc>
      </w:tr>
    </w:tbl>
    <w:p w14:paraId="779D498B" w14:textId="77777777" w:rsidR="008B1611" w:rsidRDefault="008B1611" w:rsidP="00C44B9A">
      <w:pPr>
        <w:spacing w:after="0" w:line="276" w:lineRule="auto"/>
        <w:rPr>
          <w:rFonts w:ascii="Arial" w:hAnsi="Arial" w:cs="Arial"/>
          <w:sz w:val="24"/>
          <w:szCs w:val="24"/>
        </w:rPr>
      </w:pPr>
    </w:p>
    <w:p w14:paraId="4B43C56C" w14:textId="69E436D4" w:rsidR="00BB30A9" w:rsidRDefault="00BB30A9" w:rsidP="00BB30A9">
      <w:pPr>
        <w:spacing w:after="0" w:line="276" w:lineRule="auto"/>
        <w:rPr>
          <w:rFonts w:ascii="Arial" w:hAnsi="Arial" w:cs="Arial"/>
          <w:sz w:val="24"/>
          <w:szCs w:val="24"/>
        </w:rPr>
      </w:pPr>
      <w:bookmarkStart w:id="15" w:name="_1fob9te"/>
      <w:bookmarkStart w:id="16" w:name="_30j0zll"/>
      <w:bookmarkEnd w:id="15"/>
      <w:bookmarkEnd w:id="16"/>
      <w:r w:rsidRPr="00C45155">
        <w:rPr>
          <w:rFonts w:ascii="Arial" w:hAnsi="Arial" w:cs="Arial"/>
          <w:b/>
          <w:bCs/>
          <w:sz w:val="24"/>
          <w:szCs w:val="24"/>
        </w:rPr>
        <w:t xml:space="preserve">b) </w:t>
      </w:r>
      <w:r w:rsidRPr="00AA70DE">
        <w:rPr>
          <w:rFonts w:ascii="Arial" w:hAnsi="Arial" w:cs="Arial"/>
          <w:b/>
          <w:bCs/>
          <w:sz w:val="24"/>
          <w:szCs w:val="24"/>
        </w:rPr>
        <w:t xml:space="preserve">La paridad de </w:t>
      </w:r>
      <w:r w:rsidR="003C7037"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3C7037"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3C7037" w:rsidRPr="00AA70DE">
        <w:rPr>
          <w:rFonts w:ascii="Arial" w:hAnsi="Arial" w:cs="Arial"/>
          <w:b/>
          <w:bCs/>
          <w:sz w:val="24"/>
          <w:szCs w:val="24"/>
        </w:rPr>
        <w:t>razón</w:t>
      </w:r>
      <w:r w:rsidRPr="00AA70DE">
        <w:rPr>
          <w:rFonts w:ascii="Arial" w:hAnsi="Arial" w:cs="Arial"/>
          <w:b/>
          <w:bCs/>
          <w:sz w:val="24"/>
          <w:szCs w:val="24"/>
        </w:rPr>
        <w:t xml:space="preserve"> de </w:t>
      </w:r>
      <w:r w:rsidR="003C7037"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685D59">
        <w:rPr>
          <w:rFonts w:ascii="Arial" w:hAnsi="Arial" w:cs="Arial"/>
          <w:sz w:val="24"/>
          <w:szCs w:val="24"/>
        </w:rPr>
        <w:t>Tlalixtac de Cabrera</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7F6F81">
        <w:rPr>
          <w:rFonts w:ascii="Arial" w:hAnsi="Arial" w:cs="Arial"/>
          <w:b/>
          <w:bCs/>
          <w:sz w:val="24"/>
          <w:szCs w:val="24"/>
        </w:rPr>
        <w:t>entre</w:t>
      </w:r>
      <w:r w:rsidRPr="00AD1DF7">
        <w:rPr>
          <w:rFonts w:ascii="Arial" w:hAnsi="Arial" w:cs="Arial"/>
          <w:b/>
          <w:bCs/>
          <w:sz w:val="24"/>
          <w:szCs w:val="24"/>
        </w:rPr>
        <w:t xml:space="preserve"> </w:t>
      </w:r>
      <w:r w:rsidRPr="007F6F81">
        <w:rPr>
          <w:rFonts w:ascii="Arial" w:hAnsi="Arial" w:cs="Arial"/>
          <w:b/>
          <w:bCs/>
          <w:sz w:val="24"/>
          <w:szCs w:val="24"/>
        </w:rPr>
        <w:t>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3C7037">
        <w:rPr>
          <w:rFonts w:ascii="Arial" w:hAnsi="Arial" w:cs="Arial"/>
          <w:sz w:val="24"/>
          <w:szCs w:val="24"/>
        </w:rPr>
        <w:t xml:space="preserve">de </w:t>
      </w:r>
      <w:r>
        <w:rPr>
          <w:rFonts w:ascii="Arial" w:hAnsi="Arial" w:cs="Arial"/>
          <w:sz w:val="24"/>
          <w:szCs w:val="24"/>
        </w:rPr>
        <w:t xml:space="preserve">género. </w:t>
      </w:r>
    </w:p>
    <w:p w14:paraId="01F9932F" w14:textId="4369762A" w:rsidR="00BB30A9" w:rsidRDefault="00BB30A9" w:rsidP="00BB30A9">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52157B" w:rsidRPr="00F72E98">
        <w:rPr>
          <w:rFonts w:ascii="Arial" w:hAnsi="Arial" w:cs="Arial"/>
          <w:color w:val="000000" w:themeColor="text1"/>
          <w:sz w:val="24"/>
          <w:szCs w:val="24"/>
        </w:rPr>
        <w:t>est</w:t>
      </w:r>
      <w:r w:rsidR="0052157B">
        <w:rPr>
          <w:rFonts w:ascii="Arial" w:hAnsi="Arial" w:cs="Arial"/>
          <w:color w:val="000000" w:themeColor="text1"/>
          <w:sz w:val="24"/>
          <w:szCs w:val="24"/>
        </w:rPr>
        <w:t>a</w:t>
      </w:r>
      <w:r w:rsidR="0052157B" w:rsidRPr="00F72E98">
        <w:rPr>
          <w:rFonts w:ascii="Arial" w:hAnsi="Arial" w:cs="Arial"/>
          <w:color w:val="000000" w:themeColor="text1"/>
          <w:sz w:val="24"/>
          <w:szCs w:val="24"/>
        </w:rPr>
        <w:t xml:space="preserve"> </w:t>
      </w:r>
      <w:r w:rsidR="0052157B">
        <w:rPr>
          <w:rFonts w:ascii="Arial" w:hAnsi="Arial" w:cs="Arial"/>
          <w:color w:val="000000" w:themeColor="text1"/>
          <w:sz w:val="24"/>
          <w:szCs w:val="24"/>
        </w:rPr>
        <w:t>Comisión Permanente de Sistemas Normativos Indígenas</w:t>
      </w:r>
      <w:r w:rsidR="0052157B" w:rsidRPr="00F72E98" w:rsidDel="007D32A2">
        <w:rPr>
          <w:rFonts w:ascii="Arial" w:hAnsi="Arial" w:cs="Arial"/>
          <w:color w:val="000000" w:themeColor="text1"/>
          <w:sz w:val="24"/>
          <w:szCs w:val="24"/>
        </w:rPr>
        <w:t xml:space="preserve"> </w:t>
      </w:r>
      <w:r w:rsidR="0052157B">
        <w:rPr>
          <w:rFonts w:ascii="Arial" w:hAnsi="Arial" w:cs="Arial"/>
          <w:color w:val="000000" w:themeColor="text1"/>
          <w:sz w:val="24"/>
          <w:szCs w:val="24"/>
        </w:rPr>
        <w:t xml:space="preserve">(CPSNI)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3C7037" w:rsidRPr="00AA70DE">
        <w:rPr>
          <w:rFonts w:ascii="Arial" w:hAnsi="Arial" w:cs="Arial"/>
          <w:sz w:val="24"/>
          <w:szCs w:val="24"/>
        </w:rPr>
        <w:t>autonomía</w:t>
      </w:r>
      <w:r w:rsidRPr="00AA70DE">
        <w:rPr>
          <w:rFonts w:ascii="Arial" w:hAnsi="Arial" w:cs="Arial"/>
          <w:sz w:val="24"/>
          <w:szCs w:val="24"/>
        </w:rPr>
        <w:t xml:space="preserve"> y libre </w:t>
      </w:r>
      <w:r w:rsidR="003C7037" w:rsidRPr="00AA70DE">
        <w:rPr>
          <w:rFonts w:ascii="Arial" w:hAnsi="Arial" w:cs="Arial"/>
          <w:sz w:val="24"/>
          <w:szCs w:val="24"/>
        </w:rPr>
        <w:t>determinación</w:t>
      </w:r>
      <w:r w:rsidRPr="003F4B45">
        <w:rPr>
          <w:rFonts w:ascii="Arial" w:hAnsi="Arial" w:cs="Arial"/>
          <w:sz w:val="24"/>
          <w:szCs w:val="24"/>
        </w:rPr>
        <w:t>.</w:t>
      </w:r>
    </w:p>
    <w:p w14:paraId="5E902878" w14:textId="09DD8AE2" w:rsidR="00BB30A9" w:rsidRPr="00D23A4E" w:rsidRDefault="00BB30A9" w:rsidP="00BB30A9">
      <w:pPr>
        <w:rPr>
          <w:rFonts w:ascii="Arial" w:hAnsi="Arial" w:cs="Arial"/>
          <w:sz w:val="24"/>
          <w:szCs w:val="24"/>
        </w:rPr>
      </w:pPr>
      <w:r>
        <w:rPr>
          <w:rFonts w:ascii="Arial" w:hAnsi="Arial" w:cs="Arial"/>
          <w:sz w:val="24"/>
          <w:szCs w:val="24"/>
        </w:rPr>
        <w:lastRenderedPageBreak/>
        <w:t xml:space="preserve">Por otra parte, del análisis de las constancias que conforman el expediente respectivo, </w:t>
      </w:r>
      <w:r w:rsidR="0052157B" w:rsidRPr="00F72E98">
        <w:rPr>
          <w:rFonts w:ascii="Arial" w:hAnsi="Arial" w:cs="Arial"/>
          <w:color w:val="000000" w:themeColor="text1"/>
          <w:sz w:val="24"/>
          <w:szCs w:val="24"/>
        </w:rPr>
        <w:t>est</w:t>
      </w:r>
      <w:r w:rsidR="0052157B">
        <w:rPr>
          <w:rFonts w:ascii="Arial" w:hAnsi="Arial" w:cs="Arial"/>
          <w:color w:val="000000" w:themeColor="text1"/>
          <w:sz w:val="24"/>
          <w:szCs w:val="24"/>
        </w:rPr>
        <w:t>a</w:t>
      </w:r>
      <w:r w:rsidR="0052157B" w:rsidRPr="00F72E98">
        <w:rPr>
          <w:rFonts w:ascii="Arial" w:hAnsi="Arial" w:cs="Arial"/>
          <w:color w:val="000000" w:themeColor="text1"/>
          <w:sz w:val="24"/>
          <w:szCs w:val="24"/>
        </w:rPr>
        <w:t xml:space="preserve"> </w:t>
      </w:r>
      <w:r w:rsidR="0052157B">
        <w:rPr>
          <w:rFonts w:ascii="Arial" w:hAnsi="Arial" w:cs="Arial"/>
          <w:color w:val="000000" w:themeColor="text1"/>
          <w:sz w:val="24"/>
          <w:szCs w:val="24"/>
        </w:rPr>
        <w:t>Comisión Permanente de Sistemas Normativos Indígenas</w:t>
      </w:r>
      <w:r w:rsidR="0052157B" w:rsidRPr="00F72E98" w:rsidDel="007D32A2">
        <w:rPr>
          <w:rFonts w:ascii="Arial" w:hAnsi="Arial" w:cs="Arial"/>
          <w:color w:val="000000" w:themeColor="text1"/>
          <w:sz w:val="24"/>
          <w:szCs w:val="24"/>
        </w:rPr>
        <w:t xml:space="preserve"> </w:t>
      </w:r>
      <w:r w:rsidR="0052157B">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3C7037" w:rsidRPr="00000800">
        <w:rPr>
          <w:rFonts w:ascii="Arial" w:hAnsi="Arial" w:cs="Arial"/>
          <w:sz w:val="24"/>
          <w:szCs w:val="24"/>
        </w:rPr>
        <w:t>política</w:t>
      </w:r>
      <w:r w:rsidRPr="00000800">
        <w:rPr>
          <w:rFonts w:ascii="Arial" w:hAnsi="Arial" w:cs="Arial"/>
          <w:sz w:val="24"/>
          <w:szCs w:val="24"/>
        </w:rPr>
        <w:t xml:space="preserve"> contra las mujeres en </w:t>
      </w:r>
      <w:r w:rsidR="003C7037" w:rsidRPr="00000800">
        <w:rPr>
          <w:rFonts w:ascii="Arial" w:hAnsi="Arial" w:cs="Arial"/>
          <w:sz w:val="24"/>
          <w:szCs w:val="24"/>
        </w:rPr>
        <w:t>razón</w:t>
      </w:r>
      <w:r w:rsidRPr="00000800">
        <w:rPr>
          <w:rFonts w:ascii="Arial" w:hAnsi="Arial" w:cs="Arial"/>
          <w:sz w:val="24"/>
          <w:szCs w:val="24"/>
        </w:rPr>
        <w:t xml:space="preserve"> de </w:t>
      </w:r>
      <w:r w:rsidR="003C7037"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5B6D7EDA" w14:textId="45B5C51C" w:rsidR="00BB30A9" w:rsidRPr="00AA70DE" w:rsidRDefault="00BB30A9" w:rsidP="00BB30A9">
      <w:pPr>
        <w:spacing w:line="276" w:lineRule="auto"/>
        <w:rPr>
          <w:rFonts w:ascii="Arial" w:hAnsi="Arial" w:cs="Arial"/>
          <w:sz w:val="24"/>
          <w:szCs w:val="24"/>
        </w:rPr>
      </w:pPr>
      <w:r w:rsidRPr="00AA70DE">
        <w:rPr>
          <w:rFonts w:ascii="Arial" w:hAnsi="Arial" w:cs="Arial"/>
          <w:sz w:val="24"/>
          <w:szCs w:val="24"/>
        </w:rPr>
        <w:t>Lo anterior</w:t>
      </w:r>
      <w:r w:rsidR="00EE0BC3">
        <w:rPr>
          <w:rFonts w:ascii="Arial" w:hAnsi="Arial" w:cs="Arial"/>
          <w:sz w:val="24"/>
          <w:szCs w:val="24"/>
        </w:rPr>
        <w:t>,</w:t>
      </w:r>
      <w:r w:rsidRPr="00AA70DE">
        <w:rPr>
          <w:rFonts w:ascii="Arial" w:hAnsi="Arial" w:cs="Arial"/>
          <w:sz w:val="24"/>
          <w:szCs w:val="24"/>
        </w:rPr>
        <w:t xml:space="preserve">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 </w:t>
      </w:r>
    </w:p>
    <w:p w14:paraId="12A85A53" w14:textId="367A955A" w:rsidR="00BB30A9" w:rsidRPr="00AA70DE" w:rsidRDefault="00BB30A9" w:rsidP="00BB30A9">
      <w:pPr>
        <w:spacing w:line="276" w:lineRule="auto"/>
        <w:rPr>
          <w:rFonts w:ascii="Arial" w:hAnsi="Arial" w:cs="Arial"/>
          <w:sz w:val="24"/>
          <w:szCs w:val="24"/>
        </w:rPr>
      </w:pPr>
      <w:r w:rsidRPr="00AA70DE">
        <w:rPr>
          <w:rFonts w:ascii="Arial" w:hAnsi="Arial" w:cs="Arial"/>
          <w:sz w:val="24"/>
          <w:szCs w:val="24"/>
        </w:rPr>
        <w:t>Sobre esto, el artículo 3</w:t>
      </w:r>
      <w:r w:rsidR="00EE0BC3">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F9DCF8F" w14:textId="77777777" w:rsidR="00BB30A9" w:rsidRPr="00D23A4E" w:rsidRDefault="00BB30A9" w:rsidP="00BB30A9">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44307DA3" w14:textId="09651A55" w:rsidR="00BB30A9" w:rsidRPr="00AA70DE" w:rsidRDefault="00BB30A9" w:rsidP="00BB30A9">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3C7037"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1350A425" w14:textId="77777777" w:rsidR="00BB30A9" w:rsidRPr="00F86480" w:rsidRDefault="00BB30A9" w:rsidP="00BB30A9">
      <w:pPr>
        <w:ind w:left="720"/>
        <w:rPr>
          <w:rFonts w:ascii="Arial" w:hAnsi="Arial" w:cs="Arial"/>
          <w:sz w:val="24"/>
          <w:szCs w:val="24"/>
        </w:rPr>
      </w:pPr>
      <w:r w:rsidRPr="00AA70DE">
        <w:rPr>
          <w:rFonts w:ascii="Arial" w:hAnsi="Arial" w:cs="Arial"/>
          <w:i/>
          <w:iCs/>
          <w:sz w:val="24"/>
          <w:szCs w:val="24"/>
          <w:shd w:val="clear" w:color="auto" w:fill="FFFFFF"/>
        </w:rPr>
        <w:lastRenderedPageBreak/>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6D80935F" w:rsidR="00A426C6" w:rsidRPr="005805C8" w:rsidRDefault="00BB30A9"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6BC1DD1C" w:rsidR="00A426C6" w:rsidRPr="008977D1" w:rsidRDefault="00BB30A9"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52157B" w:rsidRPr="0052157B">
        <w:rPr>
          <w:rFonts w:ascii="Arial" w:hAnsi="Arial" w:cs="Arial"/>
          <w:color w:val="000000" w:themeColor="text1"/>
          <w:sz w:val="24"/>
          <w:szCs w:val="24"/>
        </w:rPr>
        <w:t xml:space="preserve"> </w:t>
      </w:r>
      <w:r w:rsidR="0052157B" w:rsidRPr="00F72E98">
        <w:rPr>
          <w:rFonts w:ascii="Arial" w:hAnsi="Arial" w:cs="Arial"/>
          <w:color w:val="000000" w:themeColor="text1"/>
          <w:sz w:val="24"/>
          <w:szCs w:val="24"/>
        </w:rPr>
        <w:t>est</w:t>
      </w:r>
      <w:r w:rsidR="0052157B">
        <w:rPr>
          <w:rFonts w:ascii="Arial" w:hAnsi="Arial" w:cs="Arial"/>
          <w:color w:val="000000" w:themeColor="text1"/>
          <w:sz w:val="24"/>
          <w:szCs w:val="24"/>
        </w:rPr>
        <w:t>a</w:t>
      </w:r>
      <w:r w:rsidR="0052157B" w:rsidRPr="00F72E98">
        <w:rPr>
          <w:rFonts w:ascii="Arial" w:hAnsi="Arial" w:cs="Arial"/>
          <w:color w:val="000000" w:themeColor="text1"/>
          <w:sz w:val="24"/>
          <w:szCs w:val="24"/>
        </w:rPr>
        <w:t xml:space="preserve"> </w:t>
      </w:r>
      <w:r w:rsidR="0052157B">
        <w:rPr>
          <w:rFonts w:ascii="Arial" w:hAnsi="Arial" w:cs="Arial"/>
          <w:color w:val="000000" w:themeColor="text1"/>
          <w:sz w:val="24"/>
          <w:szCs w:val="24"/>
        </w:rPr>
        <w:t>Comisión Permanente de Sistemas Normativos Indígenas</w:t>
      </w:r>
      <w:r w:rsidR="0052157B" w:rsidRPr="00F72E98" w:rsidDel="007D32A2">
        <w:rPr>
          <w:rFonts w:ascii="Arial" w:hAnsi="Arial" w:cs="Arial"/>
          <w:color w:val="000000" w:themeColor="text1"/>
          <w:sz w:val="24"/>
          <w:szCs w:val="24"/>
        </w:rPr>
        <w:t xml:space="preserve"> </w:t>
      </w:r>
      <w:r w:rsidR="0052157B">
        <w:rPr>
          <w:rFonts w:ascii="Arial" w:hAnsi="Arial" w:cs="Arial"/>
          <w:color w:val="000000" w:themeColor="text1"/>
          <w:sz w:val="24"/>
          <w:szCs w:val="24"/>
        </w:rPr>
        <w:t>(CPSNI)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0A5A64F9" w:rsidR="00A426C6" w:rsidRPr="008977D1" w:rsidRDefault="00BB30A9"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De los derechos fundamentales.</w:t>
      </w:r>
      <w:r w:rsidR="0052157B">
        <w:rPr>
          <w:rFonts w:ascii="Arial" w:hAnsi="Arial" w:cs="Arial"/>
          <w:b/>
          <w:sz w:val="24"/>
          <w:szCs w:val="24"/>
        </w:rPr>
        <w:t xml:space="preserve"> </w:t>
      </w:r>
      <w:r w:rsidR="0052157B">
        <w:rPr>
          <w:rFonts w:ascii="Arial" w:hAnsi="Arial" w:cs="Arial"/>
          <w:color w:val="000000" w:themeColor="text1"/>
          <w:sz w:val="24"/>
          <w:szCs w:val="24"/>
        </w:rPr>
        <w:t>E</w:t>
      </w:r>
      <w:r w:rsidR="0052157B" w:rsidRPr="00F72E98">
        <w:rPr>
          <w:rFonts w:ascii="Arial" w:hAnsi="Arial" w:cs="Arial"/>
          <w:color w:val="000000" w:themeColor="text1"/>
          <w:sz w:val="24"/>
          <w:szCs w:val="24"/>
        </w:rPr>
        <w:t>st</w:t>
      </w:r>
      <w:r w:rsidR="0052157B">
        <w:rPr>
          <w:rFonts w:ascii="Arial" w:hAnsi="Arial" w:cs="Arial"/>
          <w:color w:val="000000" w:themeColor="text1"/>
          <w:sz w:val="24"/>
          <w:szCs w:val="24"/>
        </w:rPr>
        <w:t>a</w:t>
      </w:r>
      <w:r w:rsidR="0052157B" w:rsidRPr="00F72E98">
        <w:rPr>
          <w:rFonts w:ascii="Arial" w:hAnsi="Arial" w:cs="Arial"/>
          <w:color w:val="000000" w:themeColor="text1"/>
          <w:sz w:val="24"/>
          <w:szCs w:val="24"/>
        </w:rPr>
        <w:t xml:space="preserve"> </w:t>
      </w:r>
      <w:r w:rsidR="0052157B">
        <w:rPr>
          <w:rFonts w:ascii="Arial" w:hAnsi="Arial" w:cs="Arial"/>
          <w:color w:val="000000" w:themeColor="text1"/>
          <w:sz w:val="24"/>
          <w:szCs w:val="24"/>
        </w:rPr>
        <w:t>Comisión Permanente de Sistemas Normativos Indígenas</w:t>
      </w:r>
      <w:r w:rsidR="0052157B" w:rsidRPr="00F72E98" w:rsidDel="007D32A2">
        <w:rPr>
          <w:rFonts w:ascii="Arial" w:hAnsi="Arial" w:cs="Arial"/>
          <w:color w:val="000000" w:themeColor="text1"/>
          <w:sz w:val="24"/>
          <w:szCs w:val="24"/>
        </w:rPr>
        <w:t xml:space="preserve"> </w:t>
      </w:r>
      <w:r w:rsidR="0052157B">
        <w:rPr>
          <w:rFonts w:ascii="Arial" w:hAnsi="Arial" w:cs="Arial"/>
          <w:color w:val="000000" w:themeColor="text1"/>
          <w:sz w:val="24"/>
          <w:szCs w:val="24"/>
        </w:rPr>
        <w:t xml:space="preserve">(CPSNI) </w:t>
      </w:r>
      <w:r w:rsidR="00A426C6" w:rsidRPr="008977D1">
        <w:rPr>
          <w:rFonts w:ascii="Arial" w:hAnsi="Arial" w:cs="Arial"/>
          <w:sz w:val="24"/>
          <w:szCs w:val="24"/>
        </w:rPr>
        <w:t xml:space="preserve">no advierte, al menos, de forma indiciaria la violación a algún derecho </w:t>
      </w:r>
      <w:r w:rsidR="00EE0BC3">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0ABE265F" w:rsidR="00A426C6" w:rsidRPr="008977D1" w:rsidRDefault="00BB30A9"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52157B">
        <w:rPr>
          <w:rFonts w:ascii="Arial" w:hAnsi="Arial" w:cs="Arial"/>
          <w:sz w:val="24"/>
          <w:szCs w:val="24"/>
        </w:rPr>
        <w:t>l</w:t>
      </w:r>
      <w:r w:rsidR="00A426C6" w:rsidRPr="008977D1">
        <w:rPr>
          <w:rFonts w:ascii="Arial" w:hAnsi="Arial" w:cs="Arial"/>
          <w:sz w:val="24"/>
          <w:szCs w:val="24"/>
        </w:rPr>
        <w:t xml:space="preserve"> Consejo General</w:t>
      </w:r>
      <w:r w:rsidR="0052157B">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69578B40"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AD1DF7">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w:t>
      </w:r>
      <w:r w:rsidR="00C77FC0">
        <w:rPr>
          <w:rFonts w:ascii="Arial" w:hAnsi="Arial" w:cs="Arial"/>
          <w:sz w:val="24"/>
          <w:szCs w:val="24"/>
        </w:rPr>
        <w:t>93</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685D59">
        <w:rPr>
          <w:rFonts w:ascii="Arial" w:hAnsi="Arial" w:cs="Arial"/>
          <w:sz w:val="24"/>
          <w:szCs w:val="24"/>
        </w:rPr>
        <w:t>Tlalixtac de Cabrera</w:t>
      </w:r>
      <w:r w:rsidR="00C122FF">
        <w:rPr>
          <w:rFonts w:ascii="Arial" w:hAnsi="Arial" w:cs="Arial"/>
          <w:sz w:val="24"/>
          <w:szCs w:val="24"/>
        </w:rPr>
        <w:t xml:space="preserve">, Oaxaca. </w:t>
      </w:r>
      <w:r w:rsidRPr="008977D1">
        <w:rPr>
          <w:rFonts w:ascii="Arial" w:hAnsi="Arial" w:cs="Arial"/>
          <w:sz w:val="24"/>
          <w:szCs w:val="24"/>
        </w:rPr>
        <w:t xml:space="preserve"> </w:t>
      </w:r>
    </w:p>
    <w:p w14:paraId="3507CF50" w14:textId="7ACE240F" w:rsidR="00AD1DF7"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6A7B36">
        <w:rPr>
          <w:rFonts w:ascii="Arial" w:hAnsi="Arial" w:cs="Arial"/>
          <w:b/>
          <w:bCs/>
          <w:sz w:val="24"/>
          <w:szCs w:val="24"/>
        </w:rPr>
        <w:t>doce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8116C2">
        <w:rPr>
          <w:rFonts w:ascii="Arial" w:hAnsi="Arial" w:cs="Arial"/>
          <w:b/>
          <w:bCs/>
          <w:sz w:val="24"/>
          <w:szCs w:val="24"/>
        </w:rPr>
        <w:t>cinco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Look w:val="04A0" w:firstRow="1" w:lastRow="0" w:firstColumn="1" w:lastColumn="0" w:noHBand="0" w:noVBand="1"/>
      </w:tblPr>
      <w:tblGrid>
        <w:gridCol w:w="673"/>
        <w:gridCol w:w="2661"/>
        <w:gridCol w:w="3259"/>
        <w:gridCol w:w="2235"/>
      </w:tblGrid>
      <w:tr w:rsidR="00AD1DF7" w:rsidRPr="00052641" w14:paraId="1DEC2935" w14:textId="77777777" w:rsidTr="00D06722">
        <w:trPr>
          <w:trHeight w:val="301"/>
          <w:tblHeader/>
        </w:trPr>
        <w:tc>
          <w:tcPr>
            <w:tcW w:w="0" w:type="auto"/>
            <w:gridSpan w:val="4"/>
            <w:shd w:val="clear" w:color="auto" w:fill="BFBFBF" w:themeFill="background1" w:themeFillShade="BF"/>
          </w:tcPr>
          <w:p w14:paraId="53C0939F" w14:textId="09DE6925" w:rsidR="00AD1DF7" w:rsidRDefault="00AD1DF7" w:rsidP="00D06722">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 2022</w:t>
            </w:r>
          </w:p>
        </w:tc>
      </w:tr>
      <w:tr w:rsidR="00AD1DF7" w:rsidRPr="00052641" w14:paraId="5094DEB7" w14:textId="77777777" w:rsidTr="00D06722">
        <w:trPr>
          <w:trHeight w:val="301"/>
          <w:tblHeader/>
        </w:trPr>
        <w:tc>
          <w:tcPr>
            <w:tcW w:w="0" w:type="auto"/>
            <w:shd w:val="clear" w:color="auto" w:fill="BFBFBF" w:themeFill="background1" w:themeFillShade="BF"/>
          </w:tcPr>
          <w:p w14:paraId="07F5A60E" w14:textId="77777777" w:rsidR="00AD1DF7" w:rsidRPr="00052641" w:rsidRDefault="00AD1DF7" w:rsidP="00D06722">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75F02BB8" w14:textId="77777777" w:rsidR="00AD1DF7" w:rsidRPr="00052641" w:rsidRDefault="00AD1DF7" w:rsidP="00D06722">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19CA1A5F" w14:textId="77777777" w:rsidR="00AD1DF7" w:rsidRPr="00052641" w:rsidRDefault="00AD1DF7" w:rsidP="00D06722">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796270F8" w14:textId="77777777" w:rsidR="00AD1DF7" w:rsidRPr="00052641" w:rsidRDefault="00AD1DF7" w:rsidP="00D06722">
            <w:pPr>
              <w:widowControl w:val="0"/>
              <w:spacing w:after="0" w:line="276" w:lineRule="auto"/>
              <w:jc w:val="center"/>
              <w:rPr>
                <w:rFonts w:ascii="Arial" w:hAnsi="Arial" w:cs="Arial"/>
                <w:b/>
                <w:bCs/>
                <w:sz w:val="20"/>
                <w:szCs w:val="20"/>
              </w:rPr>
            </w:pPr>
            <w:r>
              <w:rPr>
                <w:rFonts w:ascii="Arial" w:hAnsi="Arial" w:cs="Arial"/>
                <w:b/>
                <w:bCs/>
                <w:sz w:val="20"/>
                <w:szCs w:val="20"/>
              </w:rPr>
              <w:t xml:space="preserve">SUPLENTES GENERALES </w:t>
            </w:r>
          </w:p>
        </w:tc>
      </w:tr>
      <w:tr w:rsidR="00AD1DF7" w:rsidRPr="00ED38F5" w14:paraId="23024250" w14:textId="77777777" w:rsidTr="00D06722">
        <w:trPr>
          <w:trHeight w:val="288"/>
        </w:trPr>
        <w:tc>
          <w:tcPr>
            <w:tcW w:w="0" w:type="auto"/>
            <w:vAlign w:val="center"/>
          </w:tcPr>
          <w:p w14:paraId="7A30FFCC" w14:textId="77777777" w:rsidR="00AD1DF7" w:rsidRPr="00052641" w:rsidRDefault="00AD1DF7" w:rsidP="00D06722">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44D235D6" w14:textId="77777777" w:rsidR="00AD1DF7" w:rsidRPr="00C77FC0" w:rsidRDefault="00AD1DF7" w:rsidP="00D06722">
            <w:pPr>
              <w:widowControl w:val="0"/>
              <w:spacing w:after="0" w:line="276" w:lineRule="auto"/>
              <w:jc w:val="left"/>
              <w:rPr>
                <w:rFonts w:ascii="Arial" w:hAnsi="Arial" w:cs="Arial"/>
                <w:color w:val="FF0000"/>
                <w:sz w:val="20"/>
                <w:szCs w:val="20"/>
              </w:rPr>
            </w:pPr>
            <w:r w:rsidRPr="00C77FC0">
              <w:rPr>
                <w:rFonts w:ascii="Arial" w:hAnsi="Arial" w:cs="Arial"/>
                <w:sz w:val="20"/>
                <w:szCs w:val="20"/>
              </w:rPr>
              <w:t xml:space="preserve">PRESIDENCIA </w:t>
            </w:r>
            <w:r w:rsidRPr="00C77FC0">
              <w:rPr>
                <w:rFonts w:ascii="Arial" w:hAnsi="Arial" w:cs="Arial"/>
                <w:sz w:val="20"/>
                <w:szCs w:val="20"/>
              </w:rPr>
              <w:lastRenderedPageBreak/>
              <w:t>MUNICIPAL</w:t>
            </w:r>
          </w:p>
        </w:tc>
        <w:tc>
          <w:tcPr>
            <w:tcW w:w="0" w:type="auto"/>
            <w:vAlign w:val="center"/>
          </w:tcPr>
          <w:p w14:paraId="4F682EFA" w14:textId="638EAD84" w:rsidR="00AD1DF7" w:rsidRPr="00C77FC0" w:rsidRDefault="00AD1DF7" w:rsidP="007F6F81">
            <w:pPr>
              <w:widowControl w:val="0"/>
              <w:spacing w:after="0" w:line="276" w:lineRule="auto"/>
              <w:jc w:val="center"/>
              <w:rPr>
                <w:rFonts w:ascii="Arial" w:hAnsi="Arial" w:cs="Arial"/>
                <w:sz w:val="20"/>
                <w:szCs w:val="20"/>
              </w:rPr>
            </w:pPr>
            <w:r>
              <w:rPr>
                <w:rFonts w:ascii="Arial" w:hAnsi="Arial" w:cs="Arial"/>
                <w:sz w:val="20"/>
                <w:szCs w:val="20"/>
              </w:rPr>
              <w:lastRenderedPageBreak/>
              <w:t>…</w:t>
            </w:r>
          </w:p>
        </w:tc>
        <w:tc>
          <w:tcPr>
            <w:tcW w:w="0" w:type="auto"/>
            <w:vMerge w:val="restart"/>
            <w:vAlign w:val="center"/>
          </w:tcPr>
          <w:p w14:paraId="0C81CB5E" w14:textId="252A7969" w:rsidR="00AD1DF7" w:rsidRDefault="00AD1DF7" w:rsidP="007F6F81">
            <w:pPr>
              <w:widowControl w:val="0"/>
              <w:spacing w:after="0" w:line="276" w:lineRule="auto"/>
              <w:jc w:val="center"/>
              <w:rPr>
                <w:rFonts w:ascii="Arial" w:eastAsia="Arial" w:hAnsi="Arial" w:cs="Arial"/>
                <w:sz w:val="20"/>
                <w:szCs w:val="20"/>
              </w:rPr>
            </w:pPr>
            <w:r>
              <w:rPr>
                <w:rFonts w:ascii="Arial" w:hAnsi="Arial" w:cs="Arial"/>
                <w:sz w:val="20"/>
                <w:szCs w:val="20"/>
              </w:rPr>
              <w:t>…</w:t>
            </w:r>
          </w:p>
          <w:p w14:paraId="6A638912" w14:textId="77777777" w:rsidR="00AD1DF7" w:rsidRPr="00ED38F5" w:rsidRDefault="00AD1DF7" w:rsidP="007F6F81">
            <w:pPr>
              <w:widowControl w:val="0"/>
              <w:spacing w:after="0" w:line="276" w:lineRule="auto"/>
              <w:jc w:val="center"/>
              <w:rPr>
                <w:rFonts w:ascii="Arial" w:hAnsi="Arial" w:cs="Arial"/>
                <w:sz w:val="20"/>
                <w:szCs w:val="20"/>
              </w:rPr>
            </w:pPr>
          </w:p>
          <w:p w14:paraId="7EDF6DD7" w14:textId="3DC38EAD" w:rsidR="00AD1DF7" w:rsidRDefault="00AD1DF7" w:rsidP="007F6F81">
            <w:pPr>
              <w:widowControl w:val="0"/>
              <w:spacing w:after="0" w:line="276" w:lineRule="auto"/>
              <w:jc w:val="center"/>
              <w:rPr>
                <w:rFonts w:ascii="Arial" w:hAnsi="Arial" w:cs="Arial"/>
                <w:sz w:val="20"/>
                <w:szCs w:val="20"/>
              </w:rPr>
            </w:pPr>
            <w:r>
              <w:rPr>
                <w:rFonts w:ascii="Arial" w:hAnsi="Arial" w:cs="Arial"/>
                <w:sz w:val="20"/>
                <w:szCs w:val="20"/>
              </w:rPr>
              <w:t>…</w:t>
            </w:r>
          </w:p>
          <w:p w14:paraId="5C85C7F1" w14:textId="77777777" w:rsidR="00AD1DF7" w:rsidRPr="00ED38F5" w:rsidRDefault="00AD1DF7" w:rsidP="00D06722">
            <w:pPr>
              <w:widowControl w:val="0"/>
              <w:spacing w:after="0" w:line="276" w:lineRule="auto"/>
              <w:jc w:val="left"/>
              <w:rPr>
                <w:rFonts w:ascii="Arial" w:hAnsi="Arial" w:cs="Arial"/>
                <w:sz w:val="20"/>
                <w:szCs w:val="20"/>
              </w:rPr>
            </w:pPr>
          </w:p>
          <w:p w14:paraId="135445B1" w14:textId="77777777" w:rsidR="00AD1DF7" w:rsidRPr="00D06722" w:rsidRDefault="00AD1DF7"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LOURDES YESCAS</w:t>
            </w:r>
          </w:p>
        </w:tc>
      </w:tr>
      <w:tr w:rsidR="00AD1DF7" w:rsidRPr="00ED38F5" w14:paraId="5A83CACE" w14:textId="77777777" w:rsidTr="00D06722">
        <w:trPr>
          <w:trHeight w:val="274"/>
        </w:trPr>
        <w:tc>
          <w:tcPr>
            <w:tcW w:w="0" w:type="auto"/>
            <w:vAlign w:val="center"/>
          </w:tcPr>
          <w:p w14:paraId="28B6B495" w14:textId="77777777" w:rsidR="00AD1DF7" w:rsidRPr="00052641" w:rsidRDefault="00AD1DF7" w:rsidP="00D06722">
            <w:pPr>
              <w:widowControl w:val="0"/>
              <w:spacing w:after="0" w:line="276" w:lineRule="auto"/>
              <w:jc w:val="center"/>
              <w:rPr>
                <w:rFonts w:ascii="Arial" w:hAnsi="Arial" w:cs="Arial"/>
                <w:sz w:val="20"/>
                <w:szCs w:val="20"/>
              </w:rPr>
            </w:pPr>
            <w:r>
              <w:rPr>
                <w:rFonts w:ascii="Arial" w:hAnsi="Arial" w:cs="Arial"/>
                <w:sz w:val="20"/>
                <w:szCs w:val="20"/>
              </w:rPr>
              <w:lastRenderedPageBreak/>
              <w:t>2</w:t>
            </w:r>
          </w:p>
        </w:tc>
        <w:tc>
          <w:tcPr>
            <w:tcW w:w="0" w:type="auto"/>
            <w:vAlign w:val="center"/>
          </w:tcPr>
          <w:p w14:paraId="043A707B" w14:textId="77777777" w:rsidR="00AD1DF7" w:rsidRPr="00C77FC0" w:rsidRDefault="00AD1DF7" w:rsidP="00D06722">
            <w:pPr>
              <w:widowControl w:val="0"/>
              <w:spacing w:after="0" w:line="276" w:lineRule="auto"/>
              <w:jc w:val="left"/>
              <w:rPr>
                <w:rFonts w:ascii="Arial" w:hAnsi="Arial" w:cs="Arial"/>
                <w:sz w:val="20"/>
                <w:szCs w:val="20"/>
              </w:rPr>
            </w:pPr>
            <w:r w:rsidRPr="00C77FC0">
              <w:rPr>
                <w:rFonts w:ascii="Arial" w:hAnsi="Arial" w:cs="Arial"/>
                <w:sz w:val="20"/>
                <w:szCs w:val="20"/>
              </w:rPr>
              <w:t>SINDICATURA MUNICIPAL</w:t>
            </w:r>
          </w:p>
        </w:tc>
        <w:tc>
          <w:tcPr>
            <w:tcW w:w="0" w:type="auto"/>
            <w:vAlign w:val="center"/>
          </w:tcPr>
          <w:p w14:paraId="50F9C293" w14:textId="5B9F8A0F" w:rsidR="00AD1DF7" w:rsidRPr="00C77FC0" w:rsidRDefault="00AD1DF7" w:rsidP="007F6F81">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Merge/>
            <w:vAlign w:val="center"/>
          </w:tcPr>
          <w:p w14:paraId="18AA5B78" w14:textId="77777777" w:rsidR="00AD1DF7" w:rsidRPr="00ED38F5" w:rsidRDefault="00AD1DF7" w:rsidP="00D06722">
            <w:pPr>
              <w:widowControl w:val="0"/>
              <w:spacing w:after="0" w:line="276" w:lineRule="auto"/>
              <w:jc w:val="left"/>
              <w:rPr>
                <w:rFonts w:ascii="Arial" w:hAnsi="Arial" w:cs="Arial"/>
                <w:sz w:val="20"/>
                <w:szCs w:val="20"/>
              </w:rPr>
            </w:pPr>
          </w:p>
        </w:tc>
      </w:tr>
      <w:tr w:rsidR="00AD1DF7" w:rsidRPr="00ED38F5" w14:paraId="3F0C91C4" w14:textId="77777777" w:rsidTr="00D06722">
        <w:trPr>
          <w:trHeight w:val="274"/>
        </w:trPr>
        <w:tc>
          <w:tcPr>
            <w:tcW w:w="0" w:type="auto"/>
            <w:vAlign w:val="center"/>
          </w:tcPr>
          <w:p w14:paraId="0D08343B" w14:textId="77777777" w:rsidR="00AD1DF7" w:rsidRDefault="00AD1DF7" w:rsidP="00D06722">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tcPr>
          <w:p w14:paraId="0EC8646C" w14:textId="77777777" w:rsidR="00AD1DF7" w:rsidRPr="00C77FC0" w:rsidRDefault="00AD1DF7" w:rsidP="00D06722">
            <w:pPr>
              <w:widowControl w:val="0"/>
              <w:spacing w:after="0" w:line="276" w:lineRule="auto"/>
              <w:jc w:val="left"/>
              <w:rPr>
                <w:rFonts w:ascii="Arial" w:hAnsi="Arial" w:cs="Arial"/>
                <w:sz w:val="20"/>
                <w:szCs w:val="20"/>
              </w:rPr>
            </w:pPr>
            <w:r w:rsidRPr="00C77FC0">
              <w:rPr>
                <w:rFonts w:ascii="Arial" w:hAnsi="Arial" w:cs="Arial"/>
                <w:sz w:val="20"/>
                <w:szCs w:val="20"/>
              </w:rPr>
              <w:t>REGIDURÍA PRIMERA SECCIÓN</w:t>
            </w:r>
          </w:p>
        </w:tc>
        <w:tc>
          <w:tcPr>
            <w:tcW w:w="0" w:type="auto"/>
            <w:vAlign w:val="center"/>
          </w:tcPr>
          <w:p w14:paraId="38C1446C" w14:textId="77777777" w:rsidR="00AD1DF7" w:rsidRPr="00D06722" w:rsidRDefault="00AD1DF7" w:rsidP="00D06722">
            <w:pPr>
              <w:widowControl w:val="0"/>
              <w:spacing w:after="0" w:line="276" w:lineRule="auto"/>
              <w:jc w:val="left"/>
              <w:rPr>
                <w:rFonts w:ascii="Arial" w:eastAsia="Arial" w:hAnsi="Arial" w:cs="Arial"/>
                <w:b/>
                <w:bCs/>
                <w:sz w:val="20"/>
                <w:szCs w:val="20"/>
              </w:rPr>
            </w:pPr>
            <w:r w:rsidRPr="00D06722">
              <w:rPr>
                <w:rFonts w:ascii="Arial" w:hAnsi="Arial" w:cs="Arial"/>
                <w:b/>
                <w:bCs/>
                <w:sz w:val="20"/>
                <w:szCs w:val="20"/>
              </w:rPr>
              <w:t>DOLORES EDITH MARTÍNEZ PACHECO</w:t>
            </w:r>
          </w:p>
        </w:tc>
        <w:tc>
          <w:tcPr>
            <w:tcW w:w="0" w:type="auto"/>
            <w:vMerge/>
            <w:vAlign w:val="center"/>
          </w:tcPr>
          <w:p w14:paraId="696ABE1F" w14:textId="77777777" w:rsidR="00AD1DF7" w:rsidRPr="00686484" w:rsidRDefault="00AD1DF7" w:rsidP="00D06722">
            <w:pPr>
              <w:widowControl w:val="0"/>
              <w:spacing w:after="0" w:line="276" w:lineRule="auto"/>
              <w:jc w:val="left"/>
              <w:rPr>
                <w:rFonts w:ascii="Arial" w:hAnsi="Arial" w:cs="Arial"/>
                <w:sz w:val="20"/>
                <w:szCs w:val="20"/>
              </w:rPr>
            </w:pPr>
          </w:p>
        </w:tc>
      </w:tr>
      <w:tr w:rsidR="00AD1DF7" w:rsidRPr="00ED38F5" w14:paraId="4AE07143" w14:textId="77777777" w:rsidTr="00D06722">
        <w:trPr>
          <w:trHeight w:val="274"/>
        </w:trPr>
        <w:tc>
          <w:tcPr>
            <w:tcW w:w="0" w:type="auto"/>
            <w:vAlign w:val="center"/>
          </w:tcPr>
          <w:p w14:paraId="6040D242" w14:textId="77777777" w:rsidR="00AD1DF7" w:rsidRDefault="00AD1DF7" w:rsidP="00D06722">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tcPr>
          <w:p w14:paraId="31CF27D0" w14:textId="77777777" w:rsidR="00AD1DF7" w:rsidRPr="00C77FC0" w:rsidRDefault="00AD1DF7" w:rsidP="00D06722">
            <w:pPr>
              <w:widowControl w:val="0"/>
              <w:spacing w:after="0" w:line="276" w:lineRule="auto"/>
              <w:jc w:val="left"/>
              <w:rPr>
                <w:rFonts w:ascii="Arial" w:hAnsi="Arial" w:cs="Arial"/>
                <w:sz w:val="20"/>
                <w:szCs w:val="20"/>
              </w:rPr>
            </w:pPr>
            <w:r w:rsidRPr="00C77FC0">
              <w:rPr>
                <w:rFonts w:ascii="Arial" w:hAnsi="Arial" w:cs="Arial"/>
                <w:sz w:val="20"/>
                <w:szCs w:val="20"/>
              </w:rPr>
              <w:t>REGIDURÍA SEGUNDA SECCIÓN</w:t>
            </w:r>
          </w:p>
        </w:tc>
        <w:tc>
          <w:tcPr>
            <w:tcW w:w="0" w:type="auto"/>
            <w:vAlign w:val="center"/>
          </w:tcPr>
          <w:p w14:paraId="7337175F" w14:textId="77777777" w:rsidR="00AD1DF7" w:rsidRPr="00D06722" w:rsidRDefault="00AD1DF7" w:rsidP="00D06722">
            <w:pPr>
              <w:widowControl w:val="0"/>
              <w:spacing w:after="0" w:line="276" w:lineRule="auto"/>
              <w:jc w:val="left"/>
              <w:rPr>
                <w:rFonts w:ascii="Arial" w:eastAsia="Arial" w:hAnsi="Arial" w:cs="Arial"/>
                <w:b/>
                <w:bCs/>
                <w:sz w:val="20"/>
                <w:szCs w:val="20"/>
              </w:rPr>
            </w:pPr>
            <w:r w:rsidRPr="00D06722">
              <w:rPr>
                <w:rFonts w:ascii="Arial" w:hAnsi="Arial" w:cs="Arial"/>
                <w:b/>
                <w:bCs/>
                <w:sz w:val="20"/>
                <w:szCs w:val="20"/>
              </w:rPr>
              <w:t>HIPÓLITA CONTRERAS</w:t>
            </w:r>
          </w:p>
        </w:tc>
        <w:tc>
          <w:tcPr>
            <w:tcW w:w="0" w:type="auto"/>
            <w:vMerge/>
            <w:vAlign w:val="center"/>
          </w:tcPr>
          <w:p w14:paraId="23889C49" w14:textId="77777777" w:rsidR="00AD1DF7" w:rsidRPr="00825B29" w:rsidRDefault="00AD1DF7" w:rsidP="00D06722">
            <w:pPr>
              <w:widowControl w:val="0"/>
              <w:spacing w:after="0" w:line="276" w:lineRule="auto"/>
              <w:jc w:val="center"/>
              <w:rPr>
                <w:rFonts w:ascii="Arial" w:hAnsi="Arial" w:cs="Arial"/>
                <w:sz w:val="20"/>
                <w:szCs w:val="20"/>
              </w:rPr>
            </w:pPr>
          </w:p>
        </w:tc>
      </w:tr>
      <w:tr w:rsidR="00AD1DF7" w:rsidRPr="00ED38F5" w14:paraId="1973528B" w14:textId="77777777" w:rsidTr="00D06722">
        <w:trPr>
          <w:trHeight w:val="259"/>
        </w:trPr>
        <w:tc>
          <w:tcPr>
            <w:tcW w:w="0" w:type="auto"/>
            <w:vAlign w:val="center"/>
          </w:tcPr>
          <w:p w14:paraId="1F6601E4" w14:textId="77777777" w:rsidR="00AD1DF7" w:rsidRPr="00052641" w:rsidRDefault="00AD1DF7" w:rsidP="00D06722">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tcPr>
          <w:p w14:paraId="2763468C" w14:textId="77777777" w:rsidR="00AD1DF7" w:rsidRPr="00C77FC0" w:rsidRDefault="00AD1DF7" w:rsidP="00D06722">
            <w:pPr>
              <w:widowControl w:val="0"/>
              <w:spacing w:after="0" w:line="276" w:lineRule="auto"/>
              <w:jc w:val="left"/>
              <w:rPr>
                <w:rFonts w:ascii="Arial" w:hAnsi="Arial" w:cs="Arial"/>
                <w:sz w:val="20"/>
                <w:szCs w:val="20"/>
              </w:rPr>
            </w:pPr>
            <w:r w:rsidRPr="00C77FC0">
              <w:rPr>
                <w:rFonts w:ascii="Arial" w:hAnsi="Arial" w:cs="Arial"/>
                <w:sz w:val="20"/>
                <w:szCs w:val="20"/>
              </w:rPr>
              <w:t>REGIDURÍA TERCERA SECCIÓN</w:t>
            </w:r>
          </w:p>
        </w:tc>
        <w:tc>
          <w:tcPr>
            <w:tcW w:w="0" w:type="auto"/>
            <w:vAlign w:val="center"/>
          </w:tcPr>
          <w:p w14:paraId="26961D9C" w14:textId="2CBCBE7C" w:rsidR="00AD1DF7" w:rsidRPr="00EE0BC3" w:rsidRDefault="00AD1DF7" w:rsidP="007F6F81">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Merge/>
          </w:tcPr>
          <w:p w14:paraId="67FABEB7" w14:textId="77777777" w:rsidR="00AD1DF7" w:rsidRPr="00ED38F5" w:rsidRDefault="00AD1DF7" w:rsidP="00D06722">
            <w:pPr>
              <w:widowControl w:val="0"/>
              <w:spacing w:after="0" w:line="276" w:lineRule="auto"/>
              <w:jc w:val="center"/>
              <w:rPr>
                <w:rFonts w:ascii="Arial" w:hAnsi="Arial" w:cs="Arial"/>
                <w:sz w:val="20"/>
                <w:szCs w:val="20"/>
              </w:rPr>
            </w:pPr>
          </w:p>
        </w:tc>
      </w:tr>
      <w:tr w:rsidR="00AD1DF7" w:rsidRPr="00ED38F5" w14:paraId="44098627" w14:textId="77777777" w:rsidTr="00D06722">
        <w:trPr>
          <w:trHeight w:val="259"/>
        </w:trPr>
        <w:tc>
          <w:tcPr>
            <w:tcW w:w="0" w:type="auto"/>
            <w:vAlign w:val="center"/>
          </w:tcPr>
          <w:p w14:paraId="78324CB9" w14:textId="77777777" w:rsidR="00AD1DF7" w:rsidRDefault="00AD1DF7" w:rsidP="00D06722">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Pr>
          <w:p w14:paraId="3CB6582F" w14:textId="77777777" w:rsidR="00AD1DF7" w:rsidRPr="00C77FC0" w:rsidRDefault="00AD1DF7" w:rsidP="00D06722">
            <w:pPr>
              <w:widowControl w:val="0"/>
              <w:spacing w:after="0" w:line="276" w:lineRule="auto"/>
              <w:jc w:val="left"/>
              <w:rPr>
                <w:rFonts w:ascii="Arial" w:hAnsi="Arial" w:cs="Arial"/>
                <w:sz w:val="20"/>
                <w:szCs w:val="20"/>
              </w:rPr>
            </w:pPr>
            <w:r w:rsidRPr="00C77FC0">
              <w:rPr>
                <w:rFonts w:ascii="Arial" w:hAnsi="Arial" w:cs="Arial"/>
                <w:sz w:val="20"/>
                <w:szCs w:val="20"/>
              </w:rPr>
              <w:t>REGIDURÍA CUARTA SECCIÓN</w:t>
            </w:r>
          </w:p>
        </w:tc>
        <w:tc>
          <w:tcPr>
            <w:tcW w:w="0" w:type="auto"/>
            <w:vAlign w:val="center"/>
          </w:tcPr>
          <w:p w14:paraId="3A61CA08" w14:textId="77777777" w:rsidR="00AD1DF7" w:rsidRPr="00D06722" w:rsidRDefault="00AD1DF7"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ALEJANDRINA LÓPEZ RUIZ</w:t>
            </w:r>
          </w:p>
        </w:tc>
        <w:tc>
          <w:tcPr>
            <w:tcW w:w="0" w:type="auto"/>
            <w:vMerge/>
          </w:tcPr>
          <w:p w14:paraId="54906F45" w14:textId="77777777" w:rsidR="00AD1DF7" w:rsidRPr="00ED38F5" w:rsidRDefault="00AD1DF7" w:rsidP="00D06722">
            <w:pPr>
              <w:widowControl w:val="0"/>
              <w:spacing w:after="0" w:line="276" w:lineRule="auto"/>
              <w:jc w:val="center"/>
              <w:rPr>
                <w:rFonts w:ascii="Arial" w:hAnsi="Arial" w:cs="Arial"/>
                <w:sz w:val="20"/>
                <w:szCs w:val="20"/>
              </w:rPr>
            </w:pPr>
          </w:p>
        </w:tc>
      </w:tr>
      <w:tr w:rsidR="00AD1DF7" w:rsidRPr="00ED38F5" w14:paraId="62B549FA" w14:textId="77777777" w:rsidTr="00D06722">
        <w:trPr>
          <w:trHeight w:val="259"/>
        </w:trPr>
        <w:tc>
          <w:tcPr>
            <w:tcW w:w="0" w:type="auto"/>
            <w:vAlign w:val="center"/>
          </w:tcPr>
          <w:p w14:paraId="3C6C6913" w14:textId="77777777" w:rsidR="00AD1DF7" w:rsidRDefault="00AD1DF7" w:rsidP="00D06722">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tcPr>
          <w:p w14:paraId="2607CEC0" w14:textId="77777777" w:rsidR="00AD1DF7" w:rsidRPr="00C77FC0" w:rsidRDefault="00AD1DF7" w:rsidP="00D06722">
            <w:pPr>
              <w:widowControl w:val="0"/>
              <w:spacing w:after="0" w:line="276" w:lineRule="auto"/>
              <w:jc w:val="left"/>
              <w:rPr>
                <w:rFonts w:ascii="Arial" w:hAnsi="Arial" w:cs="Arial"/>
                <w:sz w:val="20"/>
                <w:szCs w:val="20"/>
              </w:rPr>
            </w:pPr>
            <w:r w:rsidRPr="00C77FC0">
              <w:rPr>
                <w:rFonts w:ascii="Arial" w:hAnsi="Arial" w:cs="Arial"/>
                <w:sz w:val="20"/>
                <w:szCs w:val="20"/>
              </w:rPr>
              <w:t>REGIDURÍA QUINTA SECCIÓN</w:t>
            </w:r>
          </w:p>
        </w:tc>
        <w:tc>
          <w:tcPr>
            <w:tcW w:w="0" w:type="auto"/>
            <w:vAlign w:val="center"/>
          </w:tcPr>
          <w:p w14:paraId="14937538" w14:textId="3DCCD6E0" w:rsidR="00AD1DF7" w:rsidRPr="00EE0BC3" w:rsidRDefault="00AD1DF7" w:rsidP="007F6F81">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Merge/>
          </w:tcPr>
          <w:p w14:paraId="7804942C" w14:textId="77777777" w:rsidR="00AD1DF7" w:rsidRPr="00ED38F5" w:rsidRDefault="00AD1DF7" w:rsidP="00D06722">
            <w:pPr>
              <w:widowControl w:val="0"/>
              <w:spacing w:after="0" w:line="276" w:lineRule="auto"/>
              <w:jc w:val="center"/>
              <w:rPr>
                <w:rFonts w:ascii="Arial" w:hAnsi="Arial" w:cs="Arial"/>
                <w:sz w:val="20"/>
                <w:szCs w:val="20"/>
              </w:rPr>
            </w:pPr>
          </w:p>
        </w:tc>
      </w:tr>
      <w:tr w:rsidR="00AD1DF7" w:rsidRPr="00ED38F5" w14:paraId="0E840B2E" w14:textId="77777777" w:rsidTr="00D06722">
        <w:trPr>
          <w:trHeight w:val="259"/>
        </w:trPr>
        <w:tc>
          <w:tcPr>
            <w:tcW w:w="0" w:type="auto"/>
            <w:vAlign w:val="center"/>
          </w:tcPr>
          <w:p w14:paraId="5FE3EE89" w14:textId="77777777" w:rsidR="00AD1DF7" w:rsidRDefault="00AD1DF7" w:rsidP="00D06722">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tcPr>
          <w:p w14:paraId="4642DB21" w14:textId="77777777" w:rsidR="00AD1DF7" w:rsidRPr="00C77FC0" w:rsidRDefault="00AD1DF7" w:rsidP="00D06722">
            <w:pPr>
              <w:widowControl w:val="0"/>
              <w:spacing w:after="0" w:line="276" w:lineRule="auto"/>
              <w:jc w:val="left"/>
              <w:rPr>
                <w:rFonts w:ascii="Arial" w:eastAsia="Arial" w:hAnsi="Arial" w:cs="Arial"/>
                <w:sz w:val="20"/>
                <w:szCs w:val="20"/>
              </w:rPr>
            </w:pPr>
            <w:r w:rsidRPr="00C77FC0">
              <w:rPr>
                <w:rFonts w:ascii="Arial" w:hAnsi="Arial" w:cs="Arial"/>
                <w:sz w:val="20"/>
                <w:szCs w:val="20"/>
              </w:rPr>
              <w:t>REGIDURÍA SEXTA SECCIÓN</w:t>
            </w:r>
          </w:p>
        </w:tc>
        <w:tc>
          <w:tcPr>
            <w:tcW w:w="0" w:type="auto"/>
            <w:vAlign w:val="center"/>
          </w:tcPr>
          <w:p w14:paraId="0DDD6745" w14:textId="77777777" w:rsidR="00AD1DF7" w:rsidRPr="00EE0BC3" w:rsidRDefault="00AD1DF7" w:rsidP="00D06722">
            <w:pPr>
              <w:widowControl w:val="0"/>
              <w:spacing w:after="0" w:line="276" w:lineRule="auto"/>
              <w:jc w:val="left"/>
              <w:rPr>
                <w:rFonts w:ascii="Arial" w:eastAsia="Arial" w:hAnsi="Arial" w:cs="Arial"/>
                <w:sz w:val="20"/>
                <w:szCs w:val="20"/>
              </w:rPr>
            </w:pPr>
            <w:r w:rsidRPr="00D06722">
              <w:rPr>
                <w:rFonts w:ascii="Arial" w:hAnsi="Arial" w:cs="Arial"/>
                <w:b/>
                <w:bCs/>
                <w:sz w:val="20"/>
                <w:szCs w:val="20"/>
              </w:rPr>
              <w:t>MIRIAM CRUZ REND</w:t>
            </w:r>
            <w:r>
              <w:rPr>
                <w:rFonts w:ascii="Arial" w:hAnsi="Arial" w:cs="Arial"/>
                <w:b/>
                <w:bCs/>
                <w:sz w:val="20"/>
                <w:szCs w:val="20"/>
              </w:rPr>
              <w:t>Ó</w:t>
            </w:r>
            <w:r w:rsidRPr="00D06722">
              <w:rPr>
                <w:rFonts w:ascii="Arial" w:hAnsi="Arial" w:cs="Arial"/>
                <w:b/>
                <w:bCs/>
                <w:sz w:val="20"/>
                <w:szCs w:val="20"/>
              </w:rPr>
              <w:t>N</w:t>
            </w:r>
            <w:r w:rsidRPr="00EE0BC3">
              <w:rPr>
                <w:rFonts w:ascii="Arial" w:hAnsi="Arial" w:cs="Arial"/>
                <w:sz w:val="20"/>
                <w:szCs w:val="20"/>
              </w:rPr>
              <w:t>.</w:t>
            </w:r>
          </w:p>
        </w:tc>
        <w:tc>
          <w:tcPr>
            <w:tcW w:w="0" w:type="auto"/>
            <w:vMerge/>
          </w:tcPr>
          <w:p w14:paraId="01CF7339" w14:textId="77777777" w:rsidR="00AD1DF7" w:rsidRPr="00686484" w:rsidRDefault="00AD1DF7" w:rsidP="00D06722">
            <w:pPr>
              <w:widowControl w:val="0"/>
              <w:spacing w:after="0" w:line="276" w:lineRule="auto"/>
              <w:jc w:val="center"/>
              <w:rPr>
                <w:rFonts w:ascii="Arial" w:hAnsi="Arial" w:cs="Arial"/>
                <w:sz w:val="20"/>
                <w:szCs w:val="20"/>
              </w:rPr>
            </w:pPr>
          </w:p>
        </w:tc>
      </w:tr>
      <w:tr w:rsidR="00AD1DF7" w:rsidRPr="00ED38F5" w14:paraId="4AD13C27" w14:textId="77777777" w:rsidTr="00D06722">
        <w:trPr>
          <w:trHeight w:val="259"/>
        </w:trPr>
        <w:tc>
          <w:tcPr>
            <w:tcW w:w="0" w:type="auto"/>
            <w:vAlign w:val="center"/>
          </w:tcPr>
          <w:p w14:paraId="7AADA366" w14:textId="77777777" w:rsidR="00AD1DF7" w:rsidRDefault="00AD1DF7" w:rsidP="00D06722">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tcPr>
          <w:p w14:paraId="72628008" w14:textId="77777777" w:rsidR="00AD1DF7" w:rsidRPr="00C77FC0" w:rsidRDefault="00AD1DF7" w:rsidP="00D06722">
            <w:pPr>
              <w:widowControl w:val="0"/>
              <w:spacing w:after="0" w:line="276" w:lineRule="auto"/>
              <w:jc w:val="left"/>
              <w:rPr>
                <w:rFonts w:ascii="Arial" w:eastAsia="Arial" w:hAnsi="Arial" w:cs="Arial"/>
                <w:sz w:val="20"/>
                <w:szCs w:val="20"/>
              </w:rPr>
            </w:pPr>
            <w:r w:rsidRPr="00C77FC0">
              <w:rPr>
                <w:rFonts w:ascii="Arial" w:hAnsi="Arial" w:cs="Arial"/>
                <w:sz w:val="20"/>
                <w:szCs w:val="20"/>
              </w:rPr>
              <w:t>REGIDURÍA SEPTIMA SECCIÓN</w:t>
            </w:r>
          </w:p>
        </w:tc>
        <w:tc>
          <w:tcPr>
            <w:tcW w:w="0" w:type="auto"/>
            <w:vAlign w:val="center"/>
          </w:tcPr>
          <w:p w14:paraId="47D69609" w14:textId="676FBA66" w:rsidR="00AD1DF7" w:rsidRPr="00C77FC0" w:rsidRDefault="00AD1DF7" w:rsidP="007F6F81">
            <w:pPr>
              <w:widowControl w:val="0"/>
              <w:spacing w:after="0" w:line="276" w:lineRule="auto"/>
              <w:jc w:val="center"/>
              <w:rPr>
                <w:rFonts w:ascii="Arial" w:eastAsia="Arial" w:hAnsi="Arial" w:cs="Arial"/>
                <w:sz w:val="20"/>
                <w:szCs w:val="20"/>
              </w:rPr>
            </w:pPr>
            <w:r>
              <w:rPr>
                <w:rFonts w:ascii="Arial" w:hAnsi="Arial" w:cs="Arial"/>
                <w:sz w:val="20"/>
                <w:szCs w:val="20"/>
              </w:rPr>
              <w:t>…</w:t>
            </w:r>
          </w:p>
        </w:tc>
        <w:tc>
          <w:tcPr>
            <w:tcW w:w="0" w:type="auto"/>
            <w:vMerge/>
          </w:tcPr>
          <w:p w14:paraId="0E46BD1A" w14:textId="77777777" w:rsidR="00AD1DF7" w:rsidRPr="00686484" w:rsidRDefault="00AD1DF7" w:rsidP="00D06722">
            <w:pPr>
              <w:widowControl w:val="0"/>
              <w:spacing w:after="0" w:line="276" w:lineRule="auto"/>
              <w:jc w:val="center"/>
              <w:rPr>
                <w:rFonts w:ascii="Arial" w:hAnsi="Arial" w:cs="Arial"/>
                <w:sz w:val="20"/>
                <w:szCs w:val="20"/>
              </w:rPr>
            </w:pPr>
          </w:p>
        </w:tc>
      </w:tr>
    </w:tbl>
    <w:p w14:paraId="61EFB827" w14:textId="77777777" w:rsidR="00AD1DF7" w:rsidRDefault="00AD1DF7" w:rsidP="00C44B9A">
      <w:pPr>
        <w:spacing w:before="120" w:after="120" w:line="276" w:lineRule="auto"/>
        <w:rPr>
          <w:rFonts w:ascii="Arial" w:hAnsi="Arial" w:cs="Arial"/>
          <w:sz w:val="24"/>
          <w:szCs w:val="24"/>
        </w:rPr>
      </w:pPr>
    </w:p>
    <w:p w14:paraId="3475E08C" w14:textId="1EC1053B"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52157B" w:rsidRPr="00F72E98">
        <w:rPr>
          <w:rFonts w:ascii="Arial" w:hAnsi="Arial" w:cs="Arial"/>
          <w:color w:val="000000" w:themeColor="text1"/>
          <w:sz w:val="24"/>
          <w:szCs w:val="24"/>
        </w:rPr>
        <w:t>est</w:t>
      </w:r>
      <w:r w:rsidR="0052157B">
        <w:rPr>
          <w:rFonts w:ascii="Arial" w:hAnsi="Arial" w:cs="Arial"/>
          <w:color w:val="000000" w:themeColor="text1"/>
          <w:sz w:val="24"/>
          <w:szCs w:val="24"/>
        </w:rPr>
        <w:t>a</w:t>
      </w:r>
      <w:r w:rsidR="0052157B" w:rsidRPr="00F72E98">
        <w:rPr>
          <w:rFonts w:ascii="Arial" w:hAnsi="Arial" w:cs="Arial"/>
          <w:color w:val="000000" w:themeColor="text1"/>
          <w:sz w:val="24"/>
          <w:szCs w:val="24"/>
        </w:rPr>
        <w:t xml:space="preserve"> </w:t>
      </w:r>
      <w:r w:rsidR="0052157B">
        <w:rPr>
          <w:rFonts w:ascii="Arial" w:hAnsi="Arial" w:cs="Arial"/>
          <w:color w:val="000000" w:themeColor="text1"/>
          <w:sz w:val="24"/>
          <w:szCs w:val="24"/>
        </w:rPr>
        <w:t>Comisión Permanente de Sistemas Normativos Indígenas</w:t>
      </w:r>
      <w:r w:rsidR="0052157B" w:rsidRPr="00F72E98" w:rsidDel="007D32A2">
        <w:rPr>
          <w:rFonts w:ascii="Arial" w:hAnsi="Arial" w:cs="Arial"/>
          <w:color w:val="000000" w:themeColor="text1"/>
          <w:sz w:val="24"/>
          <w:szCs w:val="24"/>
        </w:rPr>
        <w:t xml:space="preserve"> </w:t>
      </w:r>
      <w:r w:rsidR="0052157B">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685D59">
        <w:rPr>
          <w:rFonts w:ascii="Arial" w:hAnsi="Arial" w:cs="Arial"/>
          <w:sz w:val="24"/>
          <w:szCs w:val="24"/>
        </w:rPr>
        <w:t>Tlalixtac de Cabrera</w:t>
      </w:r>
      <w:r w:rsidRPr="00FD43B9">
        <w:rPr>
          <w:rFonts w:ascii="Arial" w:hAnsi="Arial" w:cs="Arial"/>
          <w:sz w:val="24"/>
          <w:szCs w:val="24"/>
        </w:rPr>
        <w:t>, de los cargos electos en el proceso ordinario del año 20</w:t>
      </w:r>
      <w:r w:rsidR="00470420">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se destaca que, en dicho proceso de elección, </w:t>
      </w:r>
      <w:r w:rsidR="006A7B36">
        <w:rPr>
          <w:rFonts w:ascii="Arial" w:hAnsi="Arial" w:cs="Arial"/>
          <w:sz w:val="24"/>
          <w:szCs w:val="24"/>
        </w:rPr>
        <w:t>2</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C50C84">
        <w:rPr>
          <w:rFonts w:ascii="Arial" w:hAnsi="Arial" w:cs="Arial"/>
          <w:sz w:val="24"/>
          <w:szCs w:val="24"/>
        </w:rPr>
        <w:t>1</w:t>
      </w:r>
      <w:r w:rsidR="006A7B36">
        <w:rPr>
          <w:rFonts w:ascii="Arial" w:hAnsi="Arial" w:cs="Arial"/>
          <w:sz w:val="24"/>
          <w:szCs w:val="24"/>
        </w:rPr>
        <w:t>1</w:t>
      </w:r>
      <w:r w:rsidR="00A869D4">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tbl>
      <w:tblPr>
        <w:tblStyle w:val="TableGrid0"/>
        <w:tblW w:w="0" w:type="auto"/>
        <w:tblLook w:val="04A0" w:firstRow="1" w:lastRow="0" w:firstColumn="1" w:lastColumn="0" w:noHBand="0" w:noVBand="1"/>
      </w:tblPr>
      <w:tblGrid>
        <w:gridCol w:w="672"/>
        <w:gridCol w:w="2718"/>
        <w:gridCol w:w="2933"/>
        <w:gridCol w:w="2505"/>
      </w:tblGrid>
      <w:tr w:rsidR="006A7B36" w:rsidRPr="00052641" w14:paraId="146181CF" w14:textId="77777777" w:rsidTr="00147496">
        <w:trPr>
          <w:trHeight w:val="301"/>
          <w:tblHeader/>
        </w:trPr>
        <w:tc>
          <w:tcPr>
            <w:tcW w:w="0" w:type="auto"/>
            <w:gridSpan w:val="4"/>
            <w:shd w:val="clear" w:color="auto" w:fill="BFBFBF" w:themeFill="background1" w:themeFillShade="BF"/>
          </w:tcPr>
          <w:p w14:paraId="056525A3" w14:textId="1991CCAD" w:rsidR="006A7B36" w:rsidRDefault="005138F2" w:rsidP="00147496">
            <w:pPr>
              <w:widowControl w:val="0"/>
              <w:spacing w:after="0" w:line="276" w:lineRule="auto"/>
              <w:jc w:val="center"/>
              <w:rPr>
                <w:rFonts w:ascii="Arial" w:hAnsi="Arial" w:cs="Arial"/>
                <w:b/>
                <w:bCs/>
                <w:sz w:val="20"/>
                <w:szCs w:val="20"/>
              </w:rPr>
            </w:pPr>
            <w:r>
              <w:rPr>
                <w:rFonts w:ascii="Arial" w:hAnsi="Arial" w:cs="Arial"/>
                <w:b/>
                <w:bCs/>
                <w:sz w:val="20"/>
                <w:szCs w:val="20"/>
              </w:rPr>
              <w:t>MUJERES</w:t>
            </w:r>
            <w:r w:rsidR="006A7B36">
              <w:rPr>
                <w:rFonts w:ascii="Arial" w:hAnsi="Arial" w:cs="Arial"/>
                <w:b/>
                <w:bCs/>
                <w:sz w:val="20"/>
                <w:szCs w:val="20"/>
              </w:rPr>
              <w:t xml:space="preserve"> ELECTAS EN LAS CONCEJALÍAS</w:t>
            </w:r>
            <w:r>
              <w:rPr>
                <w:rFonts w:ascii="Arial" w:hAnsi="Arial" w:cs="Arial"/>
                <w:b/>
                <w:bCs/>
                <w:sz w:val="20"/>
                <w:szCs w:val="20"/>
              </w:rPr>
              <w:t xml:space="preserve"> EN 2019</w:t>
            </w:r>
          </w:p>
        </w:tc>
      </w:tr>
      <w:tr w:rsidR="006A7B36" w:rsidRPr="00052641" w14:paraId="5392D398" w14:textId="77777777" w:rsidTr="00147496">
        <w:trPr>
          <w:trHeight w:val="301"/>
          <w:tblHeader/>
        </w:trPr>
        <w:tc>
          <w:tcPr>
            <w:tcW w:w="0" w:type="auto"/>
            <w:shd w:val="clear" w:color="auto" w:fill="BFBFBF" w:themeFill="background1" w:themeFillShade="BF"/>
          </w:tcPr>
          <w:p w14:paraId="7BBDA063" w14:textId="77777777" w:rsidR="006A7B36" w:rsidRPr="00052641" w:rsidRDefault="006A7B36" w:rsidP="00147496">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34BEED07" w14:textId="77777777" w:rsidR="006A7B36" w:rsidRPr="00052641" w:rsidRDefault="006A7B36" w:rsidP="00147496">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1B97F126" w14:textId="77777777" w:rsidR="006A7B36" w:rsidRPr="00052641" w:rsidRDefault="006A7B36" w:rsidP="0014749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2F0AFCD9" w14:textId="513178DA" w:rsidR="006A7B36" w:rsidRPr="00052641" w:rsidRDefault="003C7037" w:rsidP="00147496">
            <w:pPr>
              <w:widowControl w:val="0"/>
              <w:spacing w:after="0" w:line="276" w:lineRule="auto"/>
              <w:jc w:val="center"/>
              <w:rPr>
                <w:rFonts w:ascii="Arial" w:hAnsi="Arial" w:cs="Arial"/>
                <w:b/>
                <w:bCs/>
                <w:sz w:val="20"/>
                <w:szCs w:val="20"/>
              </w:rPr>
            </w:pPr>
            <w:r>
              <w:rPr>
                <w:rFonts w:ascii="Arial" w:hAnsi="Arial" w:cs="Arial"/>
                <w:b/>
                <w:bCs/>
                <w:sz w:val="20"/>
                <w:szCs w:val="20"/>
              </w:rPr>
              <w:t xml:space="preserve">SUPLENTES GENERALES </w:t>
            </w:r>
          </w:p>
        </w:tc>
      </w:tr>
      <w:tr w:rsidR="003C7037" w:rsidRPr="00ED38F5" w14:paraId="3295070E" w14:textId="77777777" w:rsidTr="00147496">
        <w:trPr>
          <w:trHeight w:val="288"/>
        </w:trPr>
        <w:tc>
          <w:tcPr>
            <w:tcW w:w="0" w:type="auto"/>
            <w:vAlign w:val="center"/>
          </w:tcPr>
          <w:p w14:paraId="42CC41FD" w14:textId="77777777" w:rsidR="003C7037" w:rsidRPr="00052641" w:rsidRDefault="003C7037" w:rsidP="00147496">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310C6399" w14:textId="77777777" w:rsidR="003C7037" w:rsidRPr="00C77FC0" w:rsidRDefault="003C7037" w:rsidP="00147496">
            <w:pPr>
              <w:widowControl w:val="0"/>
              <w:spacing w:after="0" w:line="276" w:lineRule="auto"/>
              <w:jc w:val="left"/>
              <w:rPr>
                <w:rFonts w:ascii="Arial" w:hAnsi="Arial" w:cs="Arial"/>
                <w:color w:val="FF0000"/>
                <w:sz w:val="20"/>
                <w:szCs w:val="20"/>
              </w:rPr>
            </w:pPr>
            <w:r w:rsidRPr="00C77FC0">
              <w:rPr>
                <w:rFonts w:ascii="Arial" w:hAnsi="Arial" w:cs="Arial"/>
                <w:sz w:val="20"/>
                <w:szCs w:val="20"/>
              </w:rPr>
              <w:t>PRESIDENCIA MUNICIPAL</w:t>
            </w:r>
          </w:p>
        </w:tc>
        <w:tc>
          <w:tcPr>
            <w:tcW w:w="0" w:type="auto"/>
            <w:vAlign w:val="center"/>
          </w:tcPr>
          <w:p w14:paraId="4355B282" w14:textId="65B5F566" w:rsidR="003C7037" w:rsidRPr="00C77FC0" w:rsidRDefault="003C7037" w:rsidP="006A7B36">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Merge w:val="restart"/>
            <w:vAlign w:val="center"/>
          </w:tcPr>
          <w:p w14:paraId="49ADFB78" w14:textId="02C9CC09" w:rsidR="003C7037" w:rsidRPr="006A7B36" w:rsidRDefault="003C7037" w:rsidP="00147496">
            <w:pPr>
              <w:widowControl w:val="0"/>
              <w:spacing w:after="0" w:line="276" w:lineRule="auto"/>
              <w:jc w:val="left"/>
              <w:rPr>
                <w:rFonts w:ascii="Arial" w:hAnsi="Arial" w:cs="Arial"/>
                <w:sz w:val="20"/>
                <w:szCs w:val="20"/>
              </w:rPr>
            </w:pPr>
            <w:r w:rsidRPr="006A7B36">
              <w:rPr>
                <w:rFonts w:ascii="Arial" w:hAnsi="Arial" w:cs="Arial"/>
                <w:sz w:val="20"/>
                <w:szCs w:val="20"/>
              </w:rPr>
              <w:t>DOMITILA SANTIAGO GARCÍA</w:t>
            </w:r>
          </w:p>
        </w:tc>
      </w:tr>
      <w:tr w:rsidR="003C7037" w:rsidRPr="00ED38F5" w14:paraId="38FFB97E" w14:textId="77777777" w:rsidTr="00ED3945">
        <w:trPr>
          <w:trHeight w:val="274"/>
        </w:trPr>
        <w:tc>
          <w:tcPr>
            <w:tcW w:w="0" w:type="auto"/>
            <w:vAlign w:val="center"/>
          </w:tcPr>
          <w:p w14:paraId="1A3C8379" w14:textId="77777777" w:rsidR="003C7037" w:rsidRPr="00052641" w:rsidRDefault="003C7037" w:rsidP="005138F2">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1E8C7534" w14:textId="77777777" w:rsidR="003C7037" w:rsidRPr="00C77FC0" w:rsidRDefault="003C7037" w:rsidP="005138F2">
            <w:pPr>
              <w:widowControl w:val="0"/>
              <w:spacing w:after="0" w:line="276" w:lineRule="auto"/>
              <w:jc w:val="left"/>
              <w:rPr>
                <w:rFonts w:ascii="Arial" w:hAnsi="Arial" w:cs="Arial"/>
                <w:sz w:val="20"/>
                <w:szCs w:val="20"/>
              </w:rPr>
            </w:pPr>
            <w:r w:rsidRPr="00C77FC0">
              <w:rPr>
                <w:rFonts w:ascii="Arial" w:hAnsi="Arial" w:cs="Arial"/>
                <w:sz w:val="20"/>
                <w:szCs w:val="20"/>
              </w:rPr>
              <w:t>SINDICATURA MUNICIPAL</w:t>
            </w:r>
          </w:p>
        </w:tc>
        <w:tc>
          <w:tcPr>
            <w:tcW w:w="0" w:type="auto"/>
          </w:tcPr>
          <w:p w14:paraId="0D7900DE" w14:textId="297F737B" w:rsidR="003C7037" w:rsidRPr="00C77FC0" w:rsidRDefault="003C7037" w:rsidP="005138F2">
            <w:pPr>
              <w:widowControl w:val="0"/>
              <w:spacing w:after="0" w:line="276" w:lineRule="auto"/>
              <w:jc w:val="center"/>
              <w:rPr>
                <w:rFonts w:ascii="Arial" w:hAnsi="Arial" w:cs="Arial"/>
                <w:sz w:val="20"/>
                <w:szCs w:val="20"/>
              </w:rPr>
            </w:pPr>
            <w:r w:rsidRPr="0034239B">
              <w:rPr>
                <w:rFonts w:ascii="Arial" w:hAnsi="Arial" w:cs="Arial"/>
                <w:sz w:val="20"/>
                <w:szCs w:val="20"/>
              </w:rPr>
              <w:t>-------------</w:t>
            </w:r>
          </w:p>
        </w:tc>
        <w:tc>
          <w:tcPr>
            <w:tcW w:w="0" w:type="auto"/>
            <w:vMerge/>
          </w:tcPr>
          <w:p w14:paraId="7623083B" w14:textId="58764BCC" w:rsidR="003C7037" w:rsidRPr="00ED38F5" w:rsidRDefault="003C7037" w:rsidP="005138F2">
            <w:pPr>
              <w:widowControl w:val="0"/>
              <w:spacing w:after="0" w:line="276" w:lineRule="auto"/>
              <w:jc w:val="center"/>
              <w:rPr>
                <w:rFonts w:ascii="Arial" w:hAnsi="Arial" w:cs="Arial"/>
                <w:sz w:val="20"/>
                <w:szCs w:val="20"/>
              </w:rPr>
            </w:pPr>
          </w:p>
        </w:tc>
      </w:tr>
      <w:tr w:rsidR="003C7037" w:rsidRPr="00ED38F5" w14:paraId="6C857BF2" w14:textId="77777777" w:rsidTr="00ED3945">
        <w:trPr>
          <w:trHeight w:val="274"/>
        </w:trPr>
        <w:tc>
          <w:tcPr>
            <w:tcW w:w="0" w:type="auto"/>
            <w:vAlign w:val="center"/>
          </w:tcPr>
          <w:p w14:paraId="457BEC91" w14:textId="77777777" w:rsidR="003C7037" w:rsidRDefault="003C7037" w:rsidP="005138F2">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tcPr>
          <w:p w14:paraId="3E2F4FB1" w14:textId="77777777" w:rsidR="003C7037" w:rsidRPr="00C77FC0" w:rsidRDefault="003C7037" w:rsidP="005138F2">
            <w:pPr>
              <w:widowControl w:val="0"/>
              <w:spacing w:after="0" w:line="276" w:lineRule="auto"/>
              <w:jc w:val="left"/>
              <w:rPr>
                <w:rFonts w:ascii="Arial" w:hAnsi="Arial" w:cs="Arial"/>
                <w:sz w:val="20"/>
                <w:szCs w:val="20"/>
              </w:rPr>
            </w:pPr>
            <w:r w:rsidRPr="00C77FC0">
              <w:rPr>
                <w:rFonts w:ascii="Arial" w:hAnsi="Arial" w:cs="Arial"/>
                <w:sz w:val="20"/>
                <w:szCs w:val="20"/>
              </w:rPr>
              <w:t>REGIDURÍA PRIMERA SECCIÓN</w:t>
            </w:r>
          </w:p>
        </w:tc>
        <w:tc>
          <w:tcPr>
            <w:tcW w:w="0" w:type="auto"/>
          </w:tcPr>
          <w:p w14:paraId="38110B0C" w14:textId="14431810" w:rsidR="003C7037" w:rsidRPr="00C77FC0" w:rsidRDefault="003C7037" w:rsidP="005138F2">
            <w:pPr>
              <w:widowControl w:val="0"/>
              <w:spacing w:after="0" w:line="276" w:lineRule="auto"/>
              <w:jc w:val="center"/>
              <w:rPr>
                <w:rFonts w:ascii="Arial" w:eastAsia="Arial" w:hAnsi="Arial" w:cs="Arial"/>
                <w:sz w:val="20"/>
                <w:szCs w:val="20"/>
              </w:rPr>
            </w:pPr>
            <w:r w:rsidRPr="0034239B">
              <w:rPr>
                <w:rFonts w:ascii="Arial" w:hAnsi="Arial" w:cs="Arial"/>
                <w:sz w:val="20"/>
                <w:szCs w:val="20"/>
              </w:rPr>
              <w:t>-------------</w:t>
            </w:r>
          </w:p>
        </w:tc>
        <w:tc>
          <w:tcPr>
            <w:tcW w:w="0" w:type="auto"/>
            <w:vMerge/>
          </w:tcPr>
          <w:p w14:paraId="00E1ABB9" w14:textId="4D46B045" w:rsidR="003C7037" w:rsidRPr="00686484" w:rsidRDefault="003C7037" w:rsidP="005138F2">
            <w:pPr>
              <w:widowControl w:val="0"/>
              <w:spacing w:after="0" w:line="276" w:lineRule="auto"/>
              <w:jc w:val="center"/>
              <w:rPr>
                <w:rFonts w:ascii="Arial" w:hAnsi="Arial" w:cs="Arial"/>
                <w:sz w:val="20"/>
                <w:szCs w:val="20"/>
              </w:rPr>
            </w:pPr>
          </w:p>
        </w:tc>
      </w:tr>
      <w:tr w:rsidR="003C7037" w:rsidRPr="00ED38F5" w14:paraId="5F8A26F7" w14:textId="77777777" w:rsidTr="00ED3945">
        <w:trPr>
          <w:trHeight w:val="274"/>
        </w:trPr>
        <w:tc>
          <w:tcPr>
            <w:tcW w:w="0" w:type="auto"/>
            <w:vAlign w:val="center"/>
          </w:tcPr>
          <w:p w14:paraId="57F0E568" w14:textId="77777777" w:rsidR="003C7037" w:rsidRDefault="003C7037" w:rsidP="005138F2">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tcPr>
          <w:p w14:paraId="4F9D9AC6" w14:textId="77777777" w:rsidR="003C7037" w:rsidRPr="00C77FC0" w:rsidRDefault="003C7037" w:rsidP="005138F2">
            <w:pPr>
              <w:widowControl w:val="0"/>
              <w:spacing w:after="0" w:line="276" w:lineRule="auto"/>
              <w:jc w:val="left"/>
              <w:rPr>
                <w:rFonts w:ascii="Arial" w:hAnsi="Arial" w:cs="Arial"/>
                <w:sz w:val="20"/>
                <w:szCs w:val="20"/>
              </w:rPr>
            </w:pPr>
            <w:r w:rsidRPr="00C77FC0">
              <w:rPr>
                <w:rFonts w:ascii="Arial" w:hAnsi="Arial" w:cs="Arial"/>
                <w:sz w:val="20"/>
                <w:szCs w:val="20"/>
              </w:rPr>
              <w:t>REGIDURÍA SEGUNDA SECCIÓN</w:t>
            </w:r>
          </w:p>
        </w:tc>
        <w:tc>
          <w:tcPr>
            <w:tcW w:w="0" w:type="auto"/>
          </w:tcPr>
          <w:p w14:paraId="6C478F85" w14:textId="06315B40" w:rsidR="003C7037" w:rsidRPr="00C77FC0" w:rsidRDefault="003C7037" w:rsidP="005138F2">
            <w:pPr>
              <w:widowControl w:val="0"/>
              <w:spacing w:after="0" w:line="276" w:lineRule="auto"/>
              <w:jc w:val="center"/>
              <w:rPr>
                <w:rFonts w:ascii="Arial" w:eastAsia="Arial" w:hAnsi="Arial" w:cs="Arial"/>
                <w:sz w:val="20"/>
                <w:szCs w:val="20"/>
              </w:rPr>
            </w:pPr>
            <w:r w:rsidRPr="0034239B">
              <w:rPr>
                <w:rFonts w:ascii="Arial" w:hAnsi="Arial" w:cs="Arial"/>
                <w:sz w:val="20"/>
                <w:szCs w:val="20"/>
              </w:rPr>
              <w:t>-------------</w:t>
            </w:r>
          </w:p>
        </w:tc>
        <w:tc>
          <w:tcPr>
            <w:tcW w:w="0" w:type="auto"/>
            <w:vMerge/>
          </w:tcPr>
          <w:p w14:paraId="1059C93F" w14:textId="2BE514C5" w:rsidR="003C7037" w:rsidRPr="00686484" w:rsidRDefault="003C7037" w:rsidP="005138F2">
            <w:pPr>
              <w:widowControl w:val="0"/>
              <w:spacing w:after="0" w:line="276" w:lineRule="auto"/>
              <w:jc w:val="center"/>
              <w:rPr>
                <w:rFonts w:ascii="Arial" w:hAnsi="Arial" w:cs="Arial"/>
                <w:sz w:val="20"/>
                <w:szCs w:val="20"/>
              </w:rPr>
            </w:pPr>
          </w:p>
        </w:tc>
      </w:tr>
      <w:tr w:rsidR="003C7037" w:rsidRPr="00ED38F5" w14:paraId="74122F18" w14:textId="77777777" w:rsidTr="00147496">
        <w:trPr>
          <w:trHeight w:val="259"/>
        </w:trPr>
        <w:tc>
          <w:tcPr>
            <w:tcW w:w="0" w:type="auto"/>
            <w:vAlign w:val="center"/>
          </w:tcPr>
          <w:p w14:paraId="5205AA98" w14:textId="77777777" w:rsidR="003C7037" w:rsidRPr="00052641" w:rsidRDefault="003C7037" w:rsidP="00147496">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tcPr>
          <w:p w14:paraId="3E6E7364" w14:textId="77777777" w:rsidR="003C7037" w:rsidRPr="00C77FC0" w:rsidRDefault="003C7037" w:rsidP="00147496">
            <w:pPr>
              <w:widowControl w:val="0"/>
              <w:spacing w:after="0" w:line="276" w:lineRule="auto"/>
              <w:jc w:val="left"/>
              <w:rPr>
                <w:rFonts w:ascii="Arial" w:hAnsi="Arial" w:cs="Arial"/>
                <w:sz w:val="20"/>
                <w:szCs w:val="20"/>
              </w:rPr>
            </w:pPr>
            <w:r w:rsidRPr="00C77FC0">
              <w:rPr>
                <w:rFonts w:ascii="Arial" w:hAnsi="Arial" w:cs="Arial"/>
                <w:sz w:val="20"/>
                <w:szCs w:val="20"/>
              </w:rPr>
              <w:t>REGIDURÍA TERCERA SECCIÓN</w:t>
            </w:r>
          </w:p>
        </w:tc>
        <w:tc>
          <w:tcPr>
            <w:tcW w:w="0" w:type="auto"/>
            <w:vAlign w:val="center"/>
          </w:tcPr>
          <w:p w14:paraId="2E4DABEE" w14:textId="62C81E48" w:rsidR="003C7037" w:rsidRPr="006A7B36" w:rsidRDefault="003C7037" w:rsidP="006A7B36">
            <w:pPr>
              <w:widowControl w:val="0"/>
              <w:spacing w:after="0" w:line="276" w:lineRule="auto"/>
              <w:jc w:val="left"/>
              <w:rPr>
                <w:rFonts w:ascii="Arial" w:hAnsi="Arial" w:cs="Arial"/>
                <w:sz w:val="20"/>
                <w:szCs w:val="20"/>
              </w:rPr>
            </w:pPr>
            <w:r w:rsidRPr="006A7B36">
              <w:rPr>
                <w:rFonts w:ascii="Arial" w:hAnsi="Arial" w:cs="Arial"/>
                <w:sz w:val="20"/>
                <w:szCs w:val="20"/>
              </w:rPr>
              <w:t>ROSARIO HERNÁNDEZ ANTONIO</w:t>
            </w:r>
          </w:p>
        </w:tc>
        <w:tc>
          <w:tcPr>
            <w:tcW w:w="0" w:type="auto"/>
            <w:vMerge/>
            <w:vAlign w:val="center"/>
          </w:tcPr>
          <w:p w14:paraId="74C992D0" w14:textId="0E5A8AE8" w:rsidR="003C7037" w:rsidRPr="00ED38F5" w:rsidRDefault="003C7037" w:rsidP="006A7B36">
            <w:pPr>
              <w:widowControl w:val="0"/>
              <w:spacing w:after="0" w:line="276" w:lineRule="auto"/>
              <w:jc w:val="center"/>
              <w:rPr>
                <w:rFonts w:ascii="Arial" w:hAnsi="Arial" w:cs="Arial"/>
                <w:sz w:val="20"/>
                <w:szCs w:val="20"/>
              </w:rPr>
            </w:pPr>
          </w:p>
        </w:tc>
      </w:tr>
      <w:tr w:rsidR="003C7037" w:rsidRPr="00ED38F5" w14:paraId="5432D19D" w14:textId="77777777" w:rsidTr="007B203E">
        <w:trPr>
          <w:trHeight w:val="259"/>
        </w:trPr>
        <w:tc>
          <w:tcPr>
            <w:tcW w:w="0" w:type="auto"/>
            <w:vAlign w:val="center"/>
          </w:tcPr>
          <w:p w14:paraId="78A59D88" w14:textId="77777777" w:rsidR="003C7037" w:rsidRDefault="003C7037" w:rsidP="005138F2">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Pr>
          <w:p w14:paraId="04996751" w14:textId="77777777" w:rsidR="003C7037" w:rsidRPr="00C77FC0" w:rsidRDefault="003C7037" w:rsidP="005138F2">
            <w:pPr>
              <w:widowControl w:val="0"/>
              <w:spacing w:after="0" w:line="276" w:lineRule="auto"/>
              <w:jc w:val="left"/>
              <w:rPr>
                <w:rFonts w:ascii="Arial" w:hAnsi="Arial" w:cs="Arial"/>
                <w:sz w:val="20"/>
                <w:szCs w:val="20"/>
              </w:rPr>
            </w:pPr>
            <w:r w:rsidRPr="00C77FC0">
              <w:rPr>
                <w:rFonts w:ascii="Arial" w:hAnsi="Arial" w:cs="Arial"/>
                <w:sz w:val="20"/>
                <w:szCs w:val="20"/>
              </w:rPr>
              <w:t>REGIDURÍA CUARTA SECCIÓN</w:t>
            </w:r>
          </w:p>
        </w:tc>
        <w:tc>
          <w:tcPr>
            <w:tcW w:w="0" w:type="auto"/>
          </w:tcPr>
          <w:p w14:paraId="0C1D3A1D" w14:textId="4F00CD34" w:rsidR="003C7037" w:rsidRPr="00C77FC0" w:rsidRDefault="003C7037" w:rsidP="005138F2">
            <w:pPr>
              <w:widowControl w:val="0"/>
              <w:spacing w:after="0" w:line="276" w:lineRule="auto"/>
              <w:jc w:val="center"/>
              <w:rPr>
                <w:rFonts w:ascii="Arial" w:hAnsi="Arial" w:cs="Arial"/>
                <w:sz w:val="20"/>
                <w:szCs w:val="20"/>
              </w:rPr>
            </w:pPr>
            <w:r w:rsidRPr="00520E40">
              <w:rPr>
                <w:rFonts w:ascii="Arial" w:hAnsi="Arial" w:cs="Arial"/>
                <w:sz w:val="20"/>
                <w:szCs w:val="20"/>
              </w:rPr>
              <w:t>-------------</w:t>
            </w:r>
          </w:p>
        </w:tc>
        <w:tc>
          <w:tcPr>
            <w:tcW w:w="0" w:type="auto"/>
            <w:vMerge/>
          </w:tcPr>
          <w:p w14:paraId="584B1A0A" w14:textId="428FA8BE" w:rsidR="003C7037" w:rsidRPr="00ED38F5" w:rsidRDefault="003C7037" w:rsidP="005138F2">
            <w:pPr>
              <w:widowControl w:val="0"/>
              <w:spacing w:after="0" w:line="276" w:lineRule="auto"/>
              <w:jc w:val="center"/>
              <w:rPr>
                <w:rFonts w:ascii="Arial" w:hAnsi="Arial" w:cs="Arial"/>
                <w:sz w:val="20"/>
                <w:szCs w:val="20"/>
              </w:rPr>
            </w:pPr>
          </w:p>
        </w:tc>
      </w:tr>
      <w:tr w:rsidR="003C7037" w:rsidRPr="00ED38F5" w14:paraId="53D45E18" w14:textId="77777777" w:rsidTr="007B203E">
        <w:trPr>
          <w:trHeight w:val="259"/>
        </w:trPr>
        <w:tc>
          <w:tcPr>
            <w:tcW w:w="0" w:type="auto"/>
            <w:vAlign w:val="center"/>
          </w:tcPr>
          <w:p w14:paraId="3CA06806" w14:textId="77777777" w:rsidR="003C7037" w:rsidRDefault="003C7037" w:rsidP="005138F2">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tcPr>
          <w:p w14:paraId="70C38EE9" w14:textId="77777777" w:rsidR="003C7037" w:rsidRPr="00C77FC0" w:rsidRDefault="003C7037" w:rsidP="005138F2">
            <w:pPr>
              <w:widowControl w:val="0"/>
              <w:spacing w:after="0" w:line="276" w:lineRule="auto"/>
              <w:jc w:val="left"/>
              <w:rPr>
                <w:rFonts w:ascii="Arial" w:hAnsi="Arial" w:cs="Arial"/>
                <w:sz w:val="20"/>
                <w:szCs w:val="20"/>
              </w:rPr>
            </w:pPr>
            <w:r w:rsidRPr="00C77FC0">
              <w:rPr>
                <w:rFonts w:ascii="Arial" w:hAnsi="Arial" w:cs="Arial"/>
                <w:sz w:val="20"/>
                <w:szCs w:val="20"/>
              </w:rPr>
              <w:t>REGIDURÍA QUINTA SECCIÓN</w:t>
            </w:r>
          </w:p>
        </w:tc>
        <w:tc>
          <w:tcPr>
            <w:tcW w:w="0" w:type="auto"/>
          </w:tcPr>
          <w:p w14:paraId="194E6D98" w14:textId="1764394B" w:rsidR="003C7037" w:rsidRPr="00C77FC0" w:rsidRDefault="003C7037" w:rsidP="005138F2">
            <w:pPr>
              <w:widowControl w:val="0"/>
              <w:spacing w:after="0" w:line="276" w:lineRule="auto"/>
              <w:jc w:val="center"/>
              <w:rPr>
                <w:rFonts w:ascii="Arial" w:hAnsi="Arial" w:cs="Arial"/>
                <w:sz w:val="20"/>
                <w:szCs w:val="20"/>
              </w:rPr>
            </w:pPr>
            <w:r w:rsidRPr="00520E40">
              <w:rPr>
                <w:rFonts w:ascii="Arial" w:hAnsi="Arial" w:cs="Arial"/>
                <w:sz w:val="20"/>
                <w:szCs w:val="20"/>
              </w:rPr>
              <w:t>-------------</w:t>
            </w:r>
          </w:p>
        </w:tc>
        <w:tc>
          <w:tcPr>
            <w:tcW w:w="0" w:type="auto"/>
            <w:vMerge/>
          </w:tcPr>
          <w:p w14:paraId="70CF17E3" w14:textId="1C495F49" w:rsidR="003C7037" w:rsidRPr="00ED38F5" w:rsidRDefault="003C7037" w:rsidP="005138F2">
            <w:pPr>
              <w:widowControl w:val="0"/>
              <w:spacing w:after="0" w:line="276" w:lineRule="auto"/>
              <w:jc w:val="center"/>
              <w:rPr>
                <w:rFonts w:ascii="Arial" w:hAnsi="Arial" w:cs="Arial"/>
                <w:sz w:val="20"/>
                <w:szCs w:val="20"/>
              </w:rPr>
            </w:pPr>
          </w:p>
        </w:tc>
      </w:tr>
      <w:tr w:rsidR="003C7037" w:rsidRPr="00ED38F5" w14:paraId="7D524C03" w14:textId="77777777" w:rsidTr="007B203E">
        <w:trPr>
          <w:trHeight w:val="259"/>
        </w:trPr>
        <w:tc>
          <w:tcPr>
            <w:tcW w:w="0" w:type="auto"/>
            <w:vAlign w:val="center"/>
          </w:tcPr>
          <w:p w14:paraId="152A97A9" w14:textId="77777777" w:rsidR="003C7037" w:rsidRDefault="003C7037" w:rsidP="005138F2">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tcPr>
          <w:p w14:paraId="1E08F92D" w14:textId="77777777" w:rsidR="003C7037" w:rsidRPr="00C77FC0" w:rsidRDefault="003C7037" w:rsidP="005138F2">
            <w:pPr>
              <w:widowControl w:val="0"/>
              <w:spacing w:after="0" w:line="276" w:lineRule="auto"/>
              <w:jc w:val="left"/>
              <w:rPr>
                <w:rFonts w:ascii="Arial" w:eastAsia="Arial" w:hAnsi="Arial" w:cs="Arial"/>
                <w:sz w:val="20"/>
                <w:szCs w:val="20"/>
              </w:rPr>
            </w:pPr>
            <w:r w:rsidRPr="00C77FC0">
              <w:rPr>
                <w:rFonts w:ascii="Arial" w:hAnsi="Arial" w:cs="Arial"/>
                <w:sz w:val="20"/>
                <w:szCs w:val="20"/>
              </w:rPr>
              <w:t>REGIDURÍA SEXTA SECCIÓN</w:t>
            </w:r>
          </w:p>
        </w:tc>
        <w:tc>
          <w:tcPr>
            <w:tcW w:w="0" w:type="auto"/>
          </w:tcPr>
          <w:p w14:paraId="594BF176" w14:textId="652EE5A2" w:rsidR="003C7037" w:rsidRPr="00C77FC0" w:rsidRDefault="003C7037" w:rsidP="005138F2">
            <w:pPr>
              <w:widowControl w:val="0"/>
              <w:spacing w:after="0" w:line="276" w:lineRule="auto"/>
              <w:jc w:val="center"/>
              <w:rPr>
                <w:rFonts w:ascii="Arial" w:eastAsia="Arial" w:hAnsi="Arial" w:cs="Arial"/>
                <w:sz w:val="20"/>
                <w:szCs w:val="20"/>
              </w:rPr>
            </w:pPr>
            <w:r w:rsidRPr="00520E40">
              <w:rPr>
                <w:rFonts w:ascii="Arial" w:hAnsi="Arial" w:cs="Arial"/>
                <w:sz w:val="20"/>
                <w:szCs w:val="20"/>
              </w:rPr>
              <w:t>-------------</w:t>
            </w:r>
          </w:p>
        </w:tc>
        <w:tc>
          <w:tcPr>
            <w:tcW w:w="0" w:type="auto"/>
            <w:vMerge/>
          </w:tcPr>
          <w:p w14:paraId="517B2BF6" w14:textId="45D93A54" w:rsidR="003C7037" w:rsidRPr="00686484" w:rsidRDefault="003C7037" w:rsidP="005138F2">
            <w:pPr>
              <w:widowControl w:val="0"/>
              <w:spacing w:after="0" w:line="276" w:lineRule="auto"/>
              <w:jc w:val="center"/>
              <w:rPr>
                <w:rFonts w:ascii="Arial" w:hAnsi="Arial" w:cs="Arial"/>
                <w:sz w:val="20"/>
                <w:szCs w:val="20"/>
              </w:rPr>
            </w:pPr>
          </w:p>
        </w:tc>
      </w:tr>
      <w:tr w:rsidR="003C7037" w:rsidRPr="00ED38F5" w14:paraId="772FC533" w14:textId="77777777" w:rsidTr="007B203E">
        <w:trPr>
          <w:trHeight w:val="259"/>
        </w:trPr>
        <w:tc>
          <w:tcPr>
            <w:tcW w:w="0" w:type="auto"/>
            <w:vAlign w:val="center"/>
          </w:tcPr>
          <w:p w14:paraId="593B1283" w14:textId="77777777" w:rsidR="003C7037" w:rsidRDefault="003C7037" w:rsidP="005138F2">
            <w:pPr>
              <w:widowControl w:val="0"/>
              <w:spacing w:after="0" w:line="276" w:lineRule="auto"/>
              <w:jc w:val="center"/>
              <w:rPr>
                <w:rFonts w:ascii="Arial" w:hAnsi="Arial" w:cs="Arial"/>
                <w:sz w:val="20"/>
                <w:szCs w:val="20"/>
              </w:rPr>
            </w:pPr>
            <w:r>
              <w:rPr>
                <w:rFonts w:ascii="Arial" w:hAnsi="Arial" w:cs="Arial"/>
                <w:sz w:val="20"/>
                <w:szCs w:val="20"/>
              </w:rPr>
              <w:lastRenderedPageBreak/>
              <w:t>9</w:t>
            </w:r>
          </w:p>
        </w:tc>
        <w:tc>
          <w:tcPr>
            <w:tcW w:w="0" w:type="auto"/>
          </w:tcPr>
          <w:p w14:paraId="4A421C82" w14:textId="77777777" w:rsidR="003C7037" w:rsidRPr="00C77FC0" w:rsidRDefault="003C7037" w:rsidP="005138F2">
            <w:pPr>
              <w:widowControl w:val="0"/>
              <w:spacing w:after="0" w:line="276" w:lineRule="auto"/>
              <w:jc w:val="left"/>
              <w:rPr>
                <w:rFonts w:ascii="Arial" w:eastAsia="Arial" w:hAnsi="Arial" w:cs="Arial"/>
                <w:sz w:val="20"/>
                <w:szCs w:val="20"/>
              </w:rPr>
            </w:pPr>
            <w:r w:rsidRPr="00C77FC0">
              <w:rPr>
                <w:rFonts w:ascii="Arial" w:hAnsi="Arial" w:cs="Arial"/>
                <w:sz w:val="20"/>
                <w:szCs w:val="20"/>
              </w:rPr>
              <w:t>REGIDURÍA SEPTIMA SECCIÓN</w:t>
            </w:r>
          </w:p>
        </w:tc>
        <w:tc>
          <w:tcPr>
            <w:tcW w:w="0" w:type="auto"/>
          </w:tcPr>
          <w:p w14:paraId="654C76CC" w14:textId="693DA2D4" w:rsidR="003C7037" w:rsidRPr="00C77FC0" w:rsidRDefault="003C7037" w:rsidP="005138F2">
            <w:pPr>
              <w:widowControl w:val="0"/>
              <w:spacing w:after="0" w:line="276" w:lineRule="auto"/>
              <w:jc w:val="center"/>
              <w:rPr>
                <w:rFonts w:ascii="Arial" w:eastAsia="Arial" w:hAnsi="Arial" w:cs="Arial"/>
                <w:sz w:val="20"/>
                <w:szCs w:val="20"/>
              </w:rPr>
            </w:pPr>
            <w:r w:rsidRPr="00520E40">
              <w:rPr>
                <w:rFonts w:ascii="Arial" w:hAnsi="Arial" w:cs="Arial"/>
                <w:sz w:val="20"/>
                <w:szCs w:val="20"/>
              </w:rPr>
              <w:t>-------------</w:t>
            </w:r>
          </w:p>
        </w:tc>
        <w:tc>
          <w:tcPr>
            <w:tcW w:w="0" w:type="auto"/>
            <w:vMerge/>
          </w:tcPr>
          <w:p w14:paraId="41766C91" w14:textId="399F74F1" w:rsidR="003C7037" w:rsidRPr="00686484" w:rsidRDefault="003C7037" w:rsidP="005138F2">
            <w:pPr>
              <w:widowControl w:val="0"/>
              <w:spacing w:after="0" w:line="276" w:lineRule="auto"/>
              <w:jc w:val="center"/>
              <w:rPr>
                <w:rFonts w:ascii="Arial" w:hAnsi="Arial" w:cs="Arial"/>
                <w:sz w:val="20"/>
                <w:szCs w:val="20"/>
              </w:rPr>
            </w:pPr>
          </w:p>
        </w:tc>
      </w:tr>
    </w:tbl>
    <w:p w14:paraId="0BD19AA0" w14:textId="77777777" w:rsidR="006A473A" w:rsidRDefault="006A473A" w:rsidP="00C44B9A">
      <w:pPr>
        <w:spacing w:before="120" w:after="120" w:line="276" w:lineRule="auto"/>
        <w:rPr>
          <w:rFonts w:ascii="Arial" w:hAnsi="Arial" w:cs="Arial"/>
          <w:sz w:val="24"/>
          <w:szCs w:val="24"/>
        </w:rPr>
      </w:pPr>
    </w:p>
    <w:p w14:paraId="29343659" w14:textId="57970324"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1</w:t>
      </w:r>
      <w:r w:rsidR="00D80FB8">
        <w:rPr>
          <w:rFonts w:ascii="Arial" w:hAnsi="Arial" w:cs="Arial"/>
          <w:sz w:val="24"/>
          <w:szCs w:val="24"/>
        </w:rPr>
        <w:t>9</w:t>
      </w:r>
      <w:r w:rsidRPr="00FD43B9">
        <w:rPr>
          <w:rFonts w:ascii="Arial" w:hAnsi="Arial" w:cs="Arial"/>
          <w:sz w:val="24"/>
          <w:szCs w:val="24"/>
        </w:rPr>
        <w:t xml:space="preserve">, </w:t>
      </w:r>
      <w:r w:rsidR="00D31EDF" w:rsidRPr="00C45155">
        <w:rPr>
          <w:rFonts w:ascii="Arial" w:hAnsi="Arial" w:cs="Arial"/>
          <w:sz w:val="24"/>
          <w:szCs w:val="24"/>
        </w:rPr>
        <w:t>existió una disminución en el número de mujeres que participaron, no obstante, ello es una situación no exclusiva de las mujeres</w:t>
      </w:r>
      <w:r w:rsidR="00D31EDF">
        <w:rPr>
          <w:rFonts w:ascii="Arial" w:hAnsi="Arial" w:cs="Arial"/>
          <w:sz w:val="24"/>
          <w:szCs w:val="24"/>
        </w:rPr>
        <w:t xml:space="preserve">, aun así, </w:t>
      </w:r>
      <w:r w:rsidR="003118A7">
        <w:rPr>
          <w:rFonts w:ascii="Arial" w:hAnsi="Arial" w:cs="Arial"/>
          <w:sz w:val="24"/>
          <w:szCs w:val="24"/>
        </w:rPr>
        <w:t>es de destacarse el</w:t>
      </w:r>
      <w:r w:rsidRPr="00FD43B9">
        <w:rPr>
          <w:rFonts w:ascii="Arial" w:hAnsi="Arial" w:cs="Arial"/>
          <w:sz w:val="24"/>
          <w:szCs w:val="24"/>
        </w:rPr>
        <w:t xml:space="preserve"> </w:t>
      </w:r>
      <w:r w:rsidR="003C7037">
        <w:rPr>
          <w:rFonts w:ascii="Arial" w:hAnsi="Arial" w:cs="Arial"/>
          <w:sz w:val="24"/>
          <w:szCs w:val="24"/>
        </w:rPr>
        <w:t>aumento</w:t>
      </w:r>
      <w:r w:rsidR="00BB30A9">
        <w:rPr>
          <w:rFonts w:ascii="Arial" w:hAnsi="Arial" w:cs="Arial"/>
          <w:sz w:val="24"/>
          <w:szCs w:val="24"/>
        </w:rPr>
        <w:t xml:space="preserve"> </w:t>
      </w:r>
      <w:r w:rsidR="003118A7">
        <w:rPr>
          <w:rFonts w:ascii="Arial" w:hAnsi="Arial" w:cs="Arial"/>
          <w:sz w:val="24"/>
          <w:szCs w:val="24"/>
        </w:rPr>
        <w:t>d</w:t>
      </w:r>
      <w:r w:rsidRPr="00FD43B9">
        <w:rPr>
          <w:rFonts w:ascii="Arial" w:hAnsi="Arial" w:cs="Arial"/>
          <w:sz w:val="24"/>
          <w:szCs w:val="24"/>
        </w:rPr>
        <w:t>el número de mujeres que integrarán el próximo Ayuntamiento,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7" w:name="_Hlk103427231"/>
          </w:p>
        </w:tc>
        <w:tc>
          <w:tcPr>
            <w:tcW w:w="2268" w:type="dxa"/>
            <w:shd w:val="clear" w:color="auto" w:fill="D9D9D9" w:themeFill="background1" w:themeFillShade="D9"/>
          </w:tcPr>
          <w:p w14:paraId="05542E04" w14:textId="5495D815"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 xml:space="preserve">ORDINARIA </w:t>
            </w:r>
            <w:r w:rsidR="00506928">
              <w:rPr>
                <w:rFonts w:ascii="Arial" w:hAnsi="Arial" w:cs="Arial"/>
                <w:b/>
                <w:sz w:val="20"/>
                <w:szCs w:val="20"/>
              </w:rPr>
              <w:t>2019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74500AB6" w:rsidR="00A426C6" w:rsidRPr="003C0B54" w:rsidRDefault="006A7B36" w:rsidP="00C44B9A">
            <w:pPr>
              <w:spacing w:after="0" w:line="276" w:lineRule="auto"/>
              <w:jc w:val="center"/>
              <w:rPr>
                <w:rFonts w:ascii="Arial" w:hAnsi="Arial" w:cs="Arial"/>
                <w:sz w:val="20"/>
                <w:szCs w:val="20"/>
              </w:rPr>
            </w:pPr>
            <w:r>
              <w:rPr>
                <w:rFonts w:ascii="Arial" w:hAnsi="Arial" w:cs="Arial"/>
                <w:sz w:val="20"/>
                <w:szCs w:val="20"/>
              </w:rPr>
              <w:t>575</w:t>
            </w:r>
          </w:p>
        </w:tc>
        <w:tc>
          <w:tcPr>
            <w:tcW w:w="2268" w:type="dxa"/>
            <w:vAlign w:val="center"/>
          </w:tcPr>
          <w:p w14:paraId="4F549966" w14:textId="36C47836" w:rsidR="00A426C6" w:rsidRPr="003C0B54" w:rsidRDefault="006A7B36" w:rsidP="00C44B9A">
            <w:pPr>
              <w:spacing w:after="0" w:line="276" w:lineRule="auto"/>
              <w:jc w:val="center"/>
              <w:rPr>
                <w:rFonts w:ascii="Arial" w:hAnsi="Arial" w:cs="Arial"/>
                <w:sz w:val="20"/>
                <w:szCs w:val="20"/>
              </w:rPr>
            </w:pPr>
            <w:r>
              <w:rPr>
                <w:rFonts w:ascii="Arial" w:hAnsi="Arial" w:cs="Arial"/>
                <w:sz w:val="20"/>
                <w:szCs w:val="20"/>
              </w:rPr>
              <w:t>4</w:t>
            </w:r>
            <w:r w:rsidR="003C7037">
              <w:rPr>
                <w:rFonts w:ascii="Arial" w:hAnsi="Arial" w:cs="Arial"/>
                <w:sz w:val="20"/>
                <w:szCs w:val="20"/>
              </w:rPr>
              <w:t>96</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322E9369" w:rsidR="00A426C6" w:rsidRPr="003C0B54" w:rsidRDefault="006A7B36" w:rsidP="00C44B9A">
            <w:pPr>
              <w:spacing w:after="0" w:line="276" w:lineRule="auto"/>
              <w:jc w:val="center"/>
              <w:rPr>
                <w:rFonts w:ascii="Arial" w:hAnsi="Arial" w:cs="Arial"/>
                <w:b/>
                <w:sz w:val="20"/>
                <w:szCs w:val="20"/>
              </w:rPr>
            </w:pPr>
            <w:r>
              <w:rPr>
                <w:rFonts w:ascii="Arial" w:hAnsi="Arial" w:cs="Arial"/>
                <w:b/>
                <w:sz w:val="20"/>
                <w:szCs w:val="20"/>
              </w:rPr>
              <w:t>119</w:t>
            </w:r>
          </w:p>
        </w:tc>
        <w:tc>
          <w:tcPr>
            <w:tcW w:w="2268" w:type="dxa"/>
            <w:vAlign w:val="center"/>
          </w:tcPr>
          <w:p w14:paraId="02250735" w14:textId="502529D4" w:rsidR="00A426C6" w:rsidRPr="003C0B54" w:rsidRDefault="006A7B36" w:rsidP="00C44B9A">
            <w:pPr>
              <w:spacing w:after="0" w:line="276" w:lineRule="auto"/>
              <w:jc w:val="center"/>
              <w:rPr>
                <w:rFonts w:ascii="Arial" w:hAnsi="Arial" w:cs="Arial"/>
                <w:b/>
                <w:sz w:val="20"/>
                <w:szCs w:val="20"/>
              </w:rPr>
            </w:pPr>
            <w:r>
              <w:rPr>
                <w:rFonts w:ascii="Arial" w:hAnsi="Arial" w:cs="Arial"/>
                <w:b/>
                <w:sz w:val="20"/>
                <w:szCs w:val="20"/>
              </w:rPr>
              <w:t>93</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251F2B83" w:rsidR="00A426C6" w:rsidRPr="003C0B54" w:rsidRDefault="00C50C84" w:rsidP="00C44B9A">
            <w:pPr>
              <w:spacing w:after="0" w:line="276" w:lineRule="auto"/>
              <w:jc w:val="center"/>
              <w:rPr>
                <w:rFonts w:ascii="Arial" w:hAnsi="Arial" w:cs="Arial"/>
                <w:sz w:val="20"/>
                <w:szCs w:val="20"/>
              </w:rPr>
            </w:pPr>
            <w:r>
              <w:rPr>
                <w:rFonts w:ascii="Arial" w:hAnsi="Arial" w:cs="Arial"/>
                <w:sz w:val="20"/>
                <w:szCs w:val="20"/>
              </w:rPr>
              <w:t>1</w:t>
            </w:r>
            <w:r w:rsidR="006A7B36">
              <w:rPr>
                <w:rFonts w:ascii="Arial" w:hAnsi="Arial" w:cs="Arial"/>
                <w:sz w:val="20"/>
                <w:szCs w:val="20"/>
              </w:rPr>
              <w:t>1</w:t>
            </w:r>
          </w:p>
        </w:tc>
        <w:tc>
          <w:tcPr>
            <w:tcW w:w="2268" w:type="dxa"/>
            <w:vAlign w:val="center"/>
          </w:tcPr>
          <w:p w14:paraId="25DAD46E" w14:textId="5705B764" w:rsidR="00A426C6" w:rsidRPr="003C0B54" w:rsidRDefault="00C50C84" w:rsidP="00C44B9A">
            <w:pPr>
              <w:spacing w:after="0" w:line="276" w:lineRule="auto"/>
              <w:jc w:val="center"/>
              <w:rPr>
                <w:rFonts w:ascii="Arial" w:hAnsi="Arial" w:cs="Arial"/>
                <w:sz w:val="20"/>
                <w:szCs w:val="20"/>
              </w:rPr>
            </w:pPr>
            <w:r>
              <w:rPr>
                <w:rFonts w:ascii="Arial" w:hAnsi="Arial" w:cs="Arial"/>
                <w:sz w:val="20"/>
                <w:szCs w:val="20"/>
              </w:rPr>
              <w:t>1</w:t>
            </w:r>
            <w:r w:rsidR="006A7B36">
              <w:rPr>
                <w:rFonts w:ascii="Arial" w:hAnsi="Arial" w:cs="Arial"/>
                <w:sz w:val="20"/>
                <w:szCs w:val="20"/>
              </w:rPr>
              <w:t>2</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004D9A39" w:rsidR="00A426C6" w:rsidRPr="003C0B54" w:rsidRDefault="006A7B36" w:rsidP="00C44B9A">
            <w:pPr>
              <w:spacing w:after="0" w:line="276" w:lineRule="auto"/>
              <w:jc w:val="center"/>
              <w:rPr>
                <w:rFonts w:ascii="Arial" w:hAnsi="Arial" w:cs="Arial"/>
                <w:b/>
                <w:sz w:val="20"/>
                <w:szCs w:val="20"/>
              </w:rPr>
            </w:pPr>
            <w:r>
              <w:rPr>
                <w:rFonts w:ascii="Arial" w:hAnsi="Arial" w:cs="Arial"/>
                <w:b/>
                <w:sz w:val="20"/>
                <w:szCs w:val="20"/>
              </w:rPr>
              <w:t>2</w:t>
            </w:r>
          </w:p>
        </w:tc>
        <w:tc>
          <w:tcPr>
            <w:tcW w:w="2268" w:type="dxa"/>
            <w:vAlign w:val="center"/>
          </w:tcPr>
          <w:p w14:paraId="7B480B7A" w14:textId="5B7A4EC4" w:rsidR="00A426C6" w:rsidRPr="003C0B54" w:rsidRDefault="005138F2" w:rsidP="00C44B9A">
            <w:pPr>
              <w:spacing w:after="0" w:line="276" w:lineRule="auto"/>
              <w:jc w:val="center"/>
              <w:rPr>
                <w:rFonts w:ascii="Arial" w:hAnsi="Arial" w:cs="Arial"/>
                <w:b/>
                <w:sz w:val="20"/>
                <w:szCs w:val="20"/>
              </w:rPr>
            </w:pPr>
            <w:r>
              <w:rPr>
                <w:rFonts w:ascii="Arial" w:hAnsi="Arial" w:cs="Arial"/>
                <w:b/>
                <w:sz w:val="20"/>
                <w:szCs w:val="20"/>
              </w:rPr>
              <w:t>5</w:t>
            </w:r>
          </w:p>
        </w:tc>
      </w:tr>
    </w:tbl>
    <w:bookmarkEnd w:id="17"/>
    <w:p w14:paraId="7D9897C1" w14:textId="06761DF8" w:rsidR="00BB30A9" w:rsidRDefault="00BB30A9" w:rsidP="00BB30A9">
      <w:pPr>
        <w:spacing w:before="120" w:after="120" w:line="276" w:lineRule="auto"/>
        <w:ind w:right="4"/>
        <w:rPr>
          <w:rFonts w:ascii="Arial" w:hAnsi="Arial" w:cs="Arial"/>
          <w:sz w:val="24"/>
          <w:szCs w:val="24"/>
        </w:rPr>
      </w:pPr>
      <w:r w:rsidRPr="00E421DB">
        <w:rPr>
          <w:rFonts w:ascii="Arial" w:hAnsi="Arial" w:cs="Arial"/>
          <w:sz w:val="24"/>
          <w:szCs w:val="24"/>
        </w:rPr>
        <w:t xml:space="preserve">De lo anterior, </w:t>
      </w:r>
      <w:r w:rsidR="0052157B" w:rsidRPr="00F72E98">
        <w:rPr>
          <w:rFonts w:ascii="Arial" w:hAnsi="Arial" w:cs="Arial"/>
          <w:color w:val="000000" w:themeColor="text1"/>
          <w:sz w:val="24"/>
          <w:szCs w:val="24"/>
        </w:rPr>
        <w:t>est</w:t>
      </w:r>
      <w:r w:rsidR="0052157B">
        <w:rPr>
          <w:rFonts w:ascii="Arial" w:hAnsi="Arial" w:cs="Arial"/>
          <w:color w:val="000000" w:themeColor="text1"/>
          <w:sz w:val="24"/>
          <w:szCs w:val="24"/>
        </w:rPr>
        <w:t>a</w:t>
      </w:r>
      <w:r w:rsidR="0052157B" w:rsidRPr="00F72E98">
        <w:rPr>
          <w:rFonts w:ascii="Arial" w:hAnsi="Arial" w:cs="Arial"/>
          <w:color w:val="000000" w:themeColor="text1"/>
          <w:sz w:val="24"/>
          <w:szCs w:val="24"/>
        </w:rPr>
        <w:t xml:space="preserve"> </w:t>
      </w:r>
      <w:r w:rsidR="0052157B">
        <w:rPr>
          <w:rFonts w:ascii="Arial" w:hAnsi="Arial" w:cs="Arial"/>
          <w:color w:val="000000" w:themeColor="text1"/>
          <w:sz w:val="24"/>
          <w:szCs w:val="24"/>
        </w:rPr>
        <w:t>Comisión Permanente de Sistemas Normativos Indígenas</w:t>
      </w:r>
      <w:r w:rsidR="0052157B" w:rsidRPr="00F72E98" w:rsidDel="007D32A2">
        <w:rPr>
          <w:rFonts w:ascii="Arial" w:hAnsi="Arial" w:cs="Arial"/>
          <w:color w:val="000000" w:themeColor="text1"/>
          <w:sz w:val="24"/>
          <w:szCs w:val="24"/>
        </w:rPr>
        <w:t xml:space="preserve"> </w:t>
      </w:r>
      <w:r w:rsidR="0052157B">
        <w:rPr>
          <w:rFonts w:ascii="Arial" w:hAnsi="Arial" w:cs="Arial"/>
          <w:color w:val="000000" w:themeColor="text1"/>
          <w:sz w:val="24"/>
          <w:szCs w:val="24"/>
        </w:rPr>
        <w:t xml:space="preserve">(CPSNI) </w:t>
      </w:r>
      <w:r w:rsidRPr="00E421DB">
        <w:rPr>
          <w:rFonts w:ascii="Arial" w:hAnsi="Arial" w:cs="Arial"/>
          <w:sz w:val="24"/>
          <w:szCs w:val="24"/>
        </w:rPr>
        <w:t xml:space="preserve">reconoce que el </w:t>
      </w:r>
      <w:r w:rsidR="006A473A">
        <w:rPr>
          <w:rFonts w:ascii="Arial" w:hAnsi="Arial" w:cs="Arial"/>
          <w:sz w:val="24"/>
          <w:szCs w:val="24"/>
        </w:rPr>
        <w:t>M</w:t>
      </w:r>
      <w:r w:rsidRPr="00E421DB">
        <w:rPr>
          <w:rFonts w:ascii="Arial" w:hAnsi="Arial" w:cs="Arial"/>
          <w:sz w:val="24"/>
          <w:szCs w:val="24"/>
        </w:rPr>
        <w:t xml:space="preserve">unicipio de </w:t>
      </w:r>
      <w:r w:rsidR="00685D59">
        <w:rPr>
          <w:rFonts w:ascii="Arial" w:hAnsi="Arial" w:cs="Arial"/>
          <w:sz w:val="24"/>
          <w:szCs w:val="24"/>
        </w:rPr>
        <w:t>Tlalixtac de Cabrera</w:t>
      </w:r>
      <w:r w:rsidR="00C50C84">
        <w:rPr>
          <w:rFonts w:ascii="Arial" w:hAnsi="Arial" w:cs="Arial"/>
          <w:sz w:val="24"/>
          <w:szCs w:val="24"/>
        </w:rPr>
        <w:t>, Oaxaca</w:t>
      </w:r>
      <w:r w:rsidRPr="00E421DB">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al </w:t>
      </w:r>
      <w:r w:rsidR="003C7037">
        <w:rPr>
          <w:rFonts w:ascii="Arial" w:hAnsi="Arial" w:cs="Arial"/>
          <w:sz w:val="24"/>
          <w:szCs w:val="24"/>
        </w:rPr>
        <w:t>aumentar</w:t>
      </w:r>
      <w:r>
        <w:rPr>
          <w:rFonts w:ascii="Arial" w:hAnsi="Arial" w:cs="Arial"/>
          <w:sz w:val="24"/>
          <w:szCs w:val="24"/>
        </w:rPr>
        <w:t xml:space="preserve"> el número</w:t>
      </w:r>
      <w:r w:rsidRPr="00FD43B9">
        <w:rPr>
          <w:rFonts w:ascii="Arial" w:hAnsi="Arial" w:cs="Arial"/>
          <w:sz w:val="24"/>
          <w:szCs w:val="24"/>
        </w:rPr>
        <w:t xml:space="preserve"> de mujeres</w:t>
      </w:r>
      <w:r>
        <w:rPr>
          <w:rFonts w:ascii="Arial" w:hAnsi="Arial" w:cs="Arial"/>
          <w:sz w:val="24"/>
          <w:szCs w:val="24"/>
        </w:rPr>
        <w:t xml:space="preserve"> que integran el</w:t>
      </w:r>
      <w:r w:rsidRPr="00E421DB">
        <w:rPr>
          <w:rFonts w:ascii="Arial" w:hAnsi="Arial" w:cs="Arial"/>
          <w:sz w:val="24"/>
          <w:szCs w:val="24"/>
        </w:rPr>
        <w:t xml:space="preserve"> Ayuntamiento que en la anterior administración, </w:t>
      </w:r>
      <w:r w:rsidR="00D861D0">
        <w:rPr>
          <w:rFonts w:ascii="Arial" w:hAnsi="Arial" w:cs="Arial"/>
          <w:sz w:val="24"/>
          <w:szCs w:val="24"/>
        </w:rPr>
        <w:t xml:space="preserve">al establecer en su Cabildo Municipal </w:t>
      </w:r>
      <w:r w:rsidR="00083EDE">
        <w:rPr>
          <w:rFonts w:ascii="Arial" w:hAnsi="Arial" w:cs="Arial"/>
          <w:sz w:val="24"/>
          <w:szCs w:val="24"/>
        </w:rPr>
        <w:t>4</w:t>
      </w:r>
      <w:r w:rsidRPr="00E421DB">
        <w:rPr>
          <w:rFonts w:ascii="Arial" w:hAnsi="Arial" w:cs="Arial"/>
          <w:sz w:val="24"/>
          <w:szCs w:val="24"/>
        </w:rPr>
        <w:t xml:space="preserve">  de los </w:t>
      </w:r>
      <w:r w:rsidR="005138F2">
        <w:rPr>
          <w:rFonts w:ascii="Arial" w:hAnsi="Arial" w:cs="Arial"/>
          <w:sz w:val="24"/>
          <w:szCs w:val="24"/>
        </w:rPr>
        <w:t>9</w:t>
      </w:r>
      <w:r w:rsidRPr="00E421DB">
        <w:rPr>
          <w:rFonts w:ascii="Arial" w:hAnsi="Arial" w:cs="Arial"/>
          <w:sz w:val="24"/>
          <w:szCs w:val="24"/>
        </w:rPr>
        <w:t xml:space="preserve"> cargos</w:t>
      </w:r>
      <w:r>
        <w:rPr>
          <w:rFonts w:ascii="Arial" w:hAnsi="Arial" w:cs="Arial"/>
          <w:sz w:val="24"/>
          <w:szCs w:val="24"/>
        </w:rPr>
        <w:t xml:space="preserve"> propietarios</w:t>
      </w:r>
      <w:r w:rsidRPr="00E421DB">
        <w:rPr>
          <w:rFonts w:ascii="Arial" w:hAnsi="Arial" w:cs="Arial"/>
          <w:sz w:val="24"/>
          <w:szCs w:val="24"/>
        </w:rPr>
        <w:t xml:space="preserve"> logrando con ello la integración de las mujeres con una </w:t>
      </w:r>
      <w:r w:rsidRPr="00BB30A9">
        <w:rPr>
          <w:rFonts w:ascii="Arial" w:hAnsi="Arial" w:cs="Arial"/>
          <w:b/>
          <w:bCs/>
          <w:sz w:val="24"/>
          <w:szCs w:val="24"/>
        </w:rPr>
        <w:t>mínima diferencia</w:t>
      </w:r>
      <w:r w:rsidRPr="00E421DB">
        <w:rPr>
          <w:rFonts w:ascii="Arial" w:hAnsi="Arial" w:cs="Arial"/>
          <w:sz w:val="24"/>
          <w:szCs w:val="24"/>
        </w:rPr>
        <w:t xml:space="preserve"> por número impar, con lo cual se da cumplimiento a lo establecido por las disposiciones constitucionales y convencionales que tutelan los derechos de las mujeres, por lo que no se advierte la existencia de disposiciones contrarias e incompatibles en </w:t>
      </w:r>
      <w:r w:rsidRPr="00E421DB">
        <w:rPr>
          <w:rFonts w:ascii="Arial" w:hAnsi="Arial" w:cs="Arial"/>
          <w:b/>
          <w:bCs/>
          <w:sz w:val="24"/>
          <w:szCs w:val="24"/>
        </w:rPr>
        <w:t>materia de participación de las mujeres como garantía del ejercicio de sus derechos de votar y ser votadas en condiciones de igualdad.</w:t>
      </w:r>
    </w:p>
    <w:p w14:paraId="6202BB40" w14:textId="77777777" w:rsidR="00BB30A9" w:rsidRPr="00C45155" w:rsidRDefault="00BB30A9" w:rsidP="00BB30A9">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DD67512" w14:textId="27894536" w:rsidR="00BB30A9" w:rsidRDefault="00BB30A9" w:rsidP="00BB30A9">
      <w:pPr>
        <w:spacing w:line="276" w:lineRule="auto"/>
        <w:rPr>
          <w:rFonts w:ascii="Arial" w:eastAsia="Arial" w:hAnsi="Arial" w:cs="Arial"/>
          <w:sz w:val="24"/>
          <w:szCs w:val="24"/>
        </w:rPr>
      </w:pPr>
      <w:r w:rsidRPr="00C45155">
        <w:rPr>
          <w:rFonts w:ascii="Arial" w:hAnsi="Arial" w:cs="Arial"/>
          <w:bCs/>
          <w:sz w:val="24"/>
          <w:szCs w:val="24"/>
        </w:rPr>
        <w:lastRenderedPageBreak/>
        <w:t xml:space="preserve">Aunado a lo manifestado, en la comunidad de </w:t>
      </w:r>
      <w:r w:rsidR="00685D59">
        <w:rPr>
          <w:rFonts w:ascii="Arial" w:hAnsi="Arial" w:cs="Arial"/>
          <w:sz w:val="24"/>
          <w:szCs w:val="24"/>
        </w:rPr>
        <w:t>Tlalixtac de Cabrera</w:t>
      </w:r>
      <w:r w:rsidR="00C50C84">
        <w:rPr>
          <w:rFonts w:ascii="Arial" w:hAnsi="Arial" w:cs="Arial"/>
          <w:sz w:val="24"/>
          <w:szCs w:val="24"/>
        </w:rPr>
        <w:t>, Oaxaca</w:t>
      </w:r>
      <w:r w:rsidRPr="00C45155">
        <w:rPr>
          <w:rFonts w:ascii="Arial" w:hAnsi="Arial" w:cs="Arial"/>
          <w:sz w:val="24"/>
          <w:szCs w:val="24"/>
        </w:rPr>
        <w:t xml:space="preserve">,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4755FFD1" w14:textId="2F2493F5" w:rsidR="00BB30A9" w:rsidRDefault="00BB30A9" w:rsidP="00BB30A9">
      <w:pPr>
        <w:spacing w:line="276" w:lineRule="auto"/>
        <w:rPr>
          <w:rFonts w:ascii="Arial" w:hAnsi="Arial" w:cs="Arial"/>
          <w:color w:val="000000" w:themeColor="text1"/>
          <w:sz w:val="24"/>
          <w:szCs w:val="24"/>
        </w:rPr>
      </w:pPr>
      <w:r>
        <w:rPr>
          <w:rFonts w:ascii="Arial" w:eastAsia="Arial" w:hAnsi="Arial" w:cs="Arial"/>
          <w:sz w:val="24"/>
          <w:szCs w:val="24"/>
        </w:rPr>
        <w:t>Es así</w:t>
      </w:r>
      <w:r w:rsidR="00D861D0">
        <w:rPr>
          <w:rFonts w:ascii="Arial" w:eastAsia="Arial" w:hAnsi="Arial" w:cs="Arial"/>
          <w:sz w:val="24"/>
          <w:szCs w:val="24"/>
        </w:rPr>
        <w:t xml:space="preserve"> 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3E1E787" w14:textId="77777777" w:rsidR="00083EDE" w:rsidRPr="00DB38AE" w:rsidRDefault="00083EDE" w:rsidP="00083EDE">
      <w:pPr>
        <w:rPr>
          <w:rFonts w:ascii="Arial" w:hAnsi="Arial" w:cs="Arial"/>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628DA31E" w14:textId="347CE601"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w:t>
      </w:r>
      <w:r w:rsidR="006A473A">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3690824A"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El artículo 1</w:t>
      </w:r>
      <w:r w:rsidR="006A473A">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lastRenderedPageBreak/>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1CCC6D11" w:rsidR="00A426C6" w:rsidRPr="00363809" w:rsidRDefault="006A473A" w:rsidP="00C44B9A">
      <w:pPr>
        <w:spacing w:before="240" w:line="276" w:lineRule="auto"/>
        <w:rPr>
          <w:rFonts w:ascii="Arial" w:hAnsi="Arial" w:cs="Arial"/>
          <w:sz w:val="24"/>
          <w:szCs w:val="24"/>
        </w:rPr>
      </w:pPr>
      <w:r>
        <w:rPr>
          <w:rFonts w:ascii="Arial" w:hAnsi="Arial" w:cs="Arial"/>
          <w:sz w:val="24"/>
          <w:szCs w:val="24"/>
        </w:rPr>
        <w:t>Así</w:t>
      </w:r>
      <w:r w:rsidR="00A426C6" w:rsidRPr="00363809">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lastRenderedPageBreak/>
        <w:t>2) (…) ocupar cargos públicos y ejercer todas las funciones públicas en todos los planos gubernamentales;</w:t>
      </w:r>
      <w:r w:rsidR="00E06B23" w:rsidRPr="00E06B23">
        <w:rPr>
          <w:rFonts w:ascii="Arial" w:hAnsi="Arial" w:cs="Arial"/>
          <w:i/>
          <w:iCs/>
          <w:sz w:val="24"/>
          <w:szCs w:val="24"/>
        </w:rPr>
        <w:t>”</w:t>
      </w:r>
    </w:p>
    <w:p w14:paraId="23359AE8" w14:textId="294CE8EF" w:rsidR="006A473A" w:rsidRDefault="00D80FB8" w:rsidP="006A473A">
      <w:pPr>
        <w:suppressAutoHyphens/>
        <w:spacing w:after="155" w:line="276" w:lineRule="auto"/>
        <w:ind w:right="1"/>
        <w:rPr>
          <w:rFonts w:ascii="Arial" w:hAnsi="Arial" w:cs="Arial"/>
          <w:sz w:val="24"/>
          <w:szCs w:val="24"/>
        </w:rPr>
      </w:pPr>
      <w:r>
        <w:rPr>
          <w:rFonts w:ascii="Arial" w:hAnsi="Arial" w:cs="Arial"/>
          <w:sz w:val="24"/>
          <w:szCs w:val="24"/>
        </w:rPr>
        <w:t xml:space="preserve">Lo expuesto implica que las autoridades, la Asamblea General y la comunidad de </w:t>
      </w:r>
      <w:r w:rsidR="00685D59">
        <w:rPr>
          <w:rFonts w:ascii="Arial" w:hAnsi="Arial" w:cs="Arial"/>
          <w:bCs/>
          <w:sz w:val="24"/>
          <w:szCs w:val="24"/>
        </w:rPr>
        <w:t>Tlalixtac de Cabrera</w:t>
      </w:r>
      <w:r>
        <w:rPr>
          <w:rFonts w:ascii="Arial" w:hAnsi="Arial" w:cs="Arial"/>
          <w:sz w:val="24"/>
          <w:szCs w:val="24"/>
        </w:rPr>
        <w:t xml:space="preserve">, Oaxaca, </w:t>
      </w:r>
      <w:bookmarkStart w:id="18" w:name="_Hlk120361884"/>
      <w:r w:rsidR="006A473A" w:rsidRPr="006A473A">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bookmarkEnd w:id="18"/>
    </w:p>
    <w:p w14:paraId="25ACD91D" w14:textId="4B76AF73" w:rsidR="00D80FB8" w:rsidRDefault="00D80FB8" w:rsidP="006A473A">
      <w:pPr>
        <w:suppressAutoHyphens/>
        <w:spacing w:after="155" w:line="276" w:lineRule="auto"/>
        <w:ind w:right="1"/>
        <w:rPr>
          <w:rFonts w:ascii="Arial"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en materia de paridad que deben ser cumplidas, por tal motivo, se formula un respetuoso exhorto a las instancias mencionadas para que garanticen la participación de las mujeres en el Cabildo Municipal en condiciones de </w:t>
      </w:r>
      <w:r w:rsidR="00E10691" w:rsidRPr="00C45155">
        <w:rPr>
          <w:rFonts w:ascii="Arial" w:hAnsi="Arial" w:cs="Arial"/>
          <w:sz w:val="24"/>
          <w:szCs w:val="24"/>
        </w:rPr>
        <w:t>igualdad</w:t>
      </w:r>
      <w:r w:rsidR="00E10691">
        <w:rPr>
          <w:rFonts w:ascii="Arial" w:hAnsi="Arial" w:cs="Arial"/>
          <w:sz w:val="24"/>
          <w:szCs w:val="24"/>
        </w:rPr>
        <w:t>,</w:t>
      </w:r>
      <w:r w:rsidR="00E10691" w:rsidRPr="00C45155">
        <w:rPr>
          <w:rFonts w:ascii="Arial" w:hAnsi="Arial" w:cs="Arial"/>
          <w:sz w:val="24"/>
          <w:szCs w:val="24"/>
        </w:rPr>
        <w:t xml:space="preserve"> libre de violencia</w:t>
      </w:r>
      <w:r w:rsidR="00E10691">
        <w:rPr>
          <w:rFonts w:ascii="Arial" w:hAnsi="Arial" w:cs="Arial"/>
          <w:sz w:val="24"/>
          <w:szCs w:val="24"/>
        </w:rPr>
        <w:t xml:space="preserve"> y</w:t>
      </w:r>
      <w:r w:rsidR="00E10691">
        <w:rPr>
          <w:rFonts w:ascii="Arial" w:eastAsia="Arial" w:hAnsi="Arial" w:cs="Arial"/>
          <w:sz w:val="24"/>
          <w:szCs w:val="24"/>
        </w:rPr>
        <w:t xml:space="preserve"> </w:t>
      </w:r>
      <w:r w:rsidR="00E10691">
        <w:rPr>
          <w:rFonts w:ascii="Arial" w:hAnsi="Arial" w:cs="Arial"/>
          <w:sz w:val="24"/>
          <w:szCs w:val="24"/>
        </w:rPr>
        <w:t>en posiciones de mayor responsabilidad a las logradas hasta el momento.</w:t>
      </w:r>
    </w:p>
    <w:p w14:paraId="50DC9813" w14:textId="15C51C63" w:rsidR="00A426C6" w:rsidRPr="00363809" w:rsidRDefault="00BB30A9"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685D59">
        <w:rPr>
          <w:rFonts w:ascii="Arial" w:hAnsi="Arial" w:cs="Arial"/>
          <w:sz w:val="24"/>
          <w:szCs w:val="24"/>
        </w:rPr>
        <w:t>Tlalixtac de Cabrera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0843AF36" w14:textId="1BC0DFC9" w:rsidR="00A426C6" w:rsidRDefault="00BB30A9" w:rsidP="005138F2">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w:t>
      </w:r>
      <w:r w:rsidR="005138F2">
        <w:rPr>
          <w:rFonts w:ascii="Arial" w:hAnsi="Arial" w:cs="Arial"/>
          <w:sz w:val="24"/>
          <w:szCs w:val="24"/>
        </w:rPr>
        <w:t>Hasta el momento no se tiene identificada controversia alguna y tampoco ha sido notificado a este Instituto la existencia de inconformidad respecto de los resultados de la elección en el municipio que nos ocupa.</w:t>
      </w:r>
    </w:p>
    <w:p w14:paraId="6456C188" w14:textId="2F8CDD31" w:rsidR="0052157B" w:rsidRPr="00F72E98" w:rsidRDefault="0052157B" w:rsidP="0052157B">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i</w:t>
      </w:r>
      <w:r w:rsidRPr="00F72E98">
        <w:rPr>
          <w:rFonts w:ascii="Arial" w:hAnsi="Arial" w:cs="Arial"/>
          <w:b/>
          <w:color w:val="000000" w:themeColor="text1"/>
          <w:sz w:val="24"/>
          <w:szCs w:val="24"/>
        </w:rPr>
        <w:t>) Comunicar Acuerdo.</w:t>
      </w:r>
      <w:r w:rsidRPr="00F72E98">
        <w:rPr>
          <w:rFonts w:ascii="Arial" w:hAnsi="Arial" w:cs="Arial"/>
          <w:bCs/>
          <w:color w:val="000000" w:themeColor="text1"/>
          <w:sz w:val="24"/>
          <w:szCs w:val="24"/>
        </w:rPr>
        <w:t xml:space="preserve"> Para los efectos legales correspondientes y a fin que procedan conforme a sus facultades, est</w:t>
      </w:r>
      <w:r>
        <w:rPr>
          <w:rFonts w:ascii="Arial" w:hAnsi="Arial" w:cs="Arial"/>
          <w:bCs/>
          <w:color w:val="000000" w:themeColor="text1"/>
          <w:sz w:val="24"/>
          <w:szCs w:val="24"/>
        </w:rPr>
        <w:t>a</w:t>
      </w:r>
      <w:r w:rsidRPr="00F72E98">
        <w:rPr>
          <w:rFonts w:ascii="Arial" w:hAnsi="Arial" w:cs="Arial"/>
          <w:bCs/>
          <w:color w:val="000000" w:themeColor="text1"/>
          <w:sz w:val="24"/>
          <w:szCs w:val="24"/>
        </w:rPr>
        <w:t xml:space="preserve"> </w:t>
      </w:r>
      <w:r>
        <w:rPr>
          <w:rFonts w:ascii="Arial" w:hAnsi="Arial" w:cs="Arial"/>
          <w:bCs/>
          <w:color w:val="000000" w:themeColor="text1"/>
          <w:sz w:val="24"/>
          <w:szCs w:val="24"/>
        </w:rPr>
        <w:t>Comisión</w:t>
      </w:r>
      <w:r w:rsidRPr="00F72E98">
        <w:rPr>
          <w:rFonts w:ascii="Arial" w:hAnsi="Arial" w:cs="Arial"/>
          <w:bCs/>
          <w:color w:val="000000" w:themeColor="text1"/>
          <w:sz w:val="24"/>
          <w:szCs w:val="24"/>
        </w:rPr>
        <w:t xml:space="preserve"> considera pertinente </w:t>
      </w:r>
      <w:r>
        <w:rPr>
          <w:rFonts w:ascii="Arial" w:hAnsi="Arial" w:cs="Arial"/>
          <w:bCs/>
          <w:color w:val="000000" w:themeColor="text1"/>
          <w:sz w:val="24"/>
          <w:szCs w:val="24"/>
        </w:rPr>
        <w:t xml:space="preserve">remitir el presente </w:t>
      </w:r>
      <w:r w:rsidR="006E50FE">
        <w:rPr>
          <w:rFonts w:ascii="Arial" w:hAnsi="Arial" w:cs="Arial"/>
          <w:bCs/>
          <w:color w:val="000000" w:themeColor="text1"/>
          <w:sz w:val="24"/>
          <w:szCs w:val="24"/>
        </w:rPr>
        <w:t>proyecto de A</w:t>
      </w:r>
      <w:r>
        <w:rPr>
          <w:rFonts w:ascii="Arial" w:hAnsi="Arial" w:cs="Arial"/>
          <w:bCs/>
          <w:color w:val="000000" w:themeColor="text1"/>
          <w:sz w:val="24"/>
          <w:szCs w:val="24"/>
        </w:rPr>
        <w:t xml:space="preserve">cuerdo a la Secretaría Ejecutiva de este Instituto con la finalidad que proceda en </w:t>
      </w:r>
      <w:r w:rsidRPr="00F72E98">
        <w:rPr>
          <w:rFonts w:ascii="Arial" w:hAnsi="Arial" w:cs="Arial"/>
          <w:bCs/>
          <w:color w:val="000000" w:themeColor="text1"/>
          <w:sz w:val="24"/>
          <w:szCs w:val="24"/>
        </w:rPr>
        <w:t>términos de</w:t>
      </w:r>
      <w:r>
        <w:rPr>
          <w:rFonts w:ascii="Arial" w:hAnsi="Arial" w:cs="Arial"/>
          <w:bCs/>
          <w:color w:val="000000" w:themeColor="text1"/>
          <w:sz w:val="24"/>
          <w:szCs w:val="24"/>
        </w:rPr>
        <w:t xml:space="preserve"> </w:t>
      </w:r>
      <w:r w:rsidRPr="00F72E98">
        <w:rPr>
          <w:rFonts w:ascii="Arial" w:hAnsi="Arial" w:cs="Arial"/>
          <w:bCs/>
          <w:color w:val="000000" w:themeColor="text1"/>
          <w:sz w:val="24"/>
          <w:szCs w:val="24"/>
        </w:rPr>
        <w:t>l</w:t>
      </w:r>
      <w:r>
        <w:rPr>
          <w:rFonts w:ascii="Arial" w:hAnsi="Arial" w:cs="Arial"/>
          <w:bCs/>
          <w:color w:val="000000" w:themeColor="text1"/>
          <w:sz w:val="24"/>
          <w:szCs w:val="24"/>
        </w:rPr>
        <w:t>os artículos 9, 11 y 12  del Reglamento de Sesiones del Consejo General.</w:t>
      </w:r>
    </w:p>
    <w:p w14:paraId="41DC74DE" w14:textId="77777777" w:rsidR="0052157B" w:rsidRDefault="0052157B" w:rsidP="0052157B">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332145B" w14:textId="77777777" w:rsidR="006E50FE" w:rsidRDefault="006E50FE" w:rsidP="0052157B">
      <w:pPr>
        <w:spacing w:before="120" w:after="240" w:line="276" w:lineRule="auto"/>
        <w:jc w:val="center"/>
        <w:rPr>
          <w:rFonts w:ascii="Arial" w:hAnsi="Arial" w:cs="Arial"/>
          <w:b/>
          <w:bCs/>
          <w:sz w:val="24"/>
          <w:szCs w:val="24"/>
        </w:rPr>
      </w:pPr>
    </w:p>
    <w:p w14:paraId="10F1AF8C" w14:textId="37CECA42" w:rsidR="00A426C6" w:rsidRPr="00BB3AA6" w:rsidRDefault="00A426C6" w:rsidP="0052157B">
      <w:pPr>
        <w:spacing w:before="120" w:after="240" w:line="276" w:lineRule="auto"/>
        <w:jc w:val="center"/>
        <w:rPr>
          <w:rFonts w:ascii="Arial" w:hAnsi="Arial" w:cs="Arial"/>
          <w:b/>
          <w:bCs/>
          <w:color w:val="000000" w:themeColor="text1"/>
          <w:sz w:val="24"/>
          <w:szCs w:val="24"/>
        </w:rPr>
      </w:pPr>
      <w:r w:rsidRPr="00BB3AA6">
        <w:rPr>
          <w:rFonts w:ascii="Arial" w:hAnsi="Arial" w:cs="Arial"/>
          <w:b/>
          <w:bCs/>
          <w:sz w:val="24"/>
          <w:szCs w:val="24"/>
        </w:rPr>
        <w:lastRenderedPageBreak/>
        <w:t>A C U E R D O:</w:t>
      </w:r>
    </w:p>
    <w:p w14:paraId="26C92D7A" w14:textId="0602ED96" w:rsidR="00C73AB7" w:rsidRDefault="00A426C6" w:rsidP="00C73AB7">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w:t>
      </w:r>
      <w:r w:rsidR="006E50FE">
        <w:rPr>
          <w:rFonts w:ascii="Arial" w:hAnsi="Arial" w:cs="Arial"/>
          <w:sz w:val="24"/>
          <w:szCs w:val="24"/>
        </w:rPr>
        <w:t xml:space="preserve"> aprueba el proyecto de Acuerdo que declara </w:t>
      </w:r>
      <w:r w:rsidRPr="007430AD">
        <w:rPr>
          <w:rFonts w:ascii="Arial" w:hAnsi="Arial" w:cs="Arial"/>
          <w:sz w:val="24"/>
          <w:szCs w:val="24"/>
        </w:rPr>
        <w:t>como jurídicamente</w:t>
      </w:r>
      <w:r w:rsidR="00D80FB8">
        <w:rPr>
          <w:rFonts w:ascii="Arial" w:hAnsi="Arial" w:cs="Arial"/>
          <w:sz w:val="24"/>
          <w:szCs w:val="24"/>
        </w:rPr>
        <w:t xml:space="preserve"> </w:t>
      </w:r>
      <w:r w:rsidR="00BB30A9">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685D59">
        <w:rPr>
          <w:rFonts w:ascii="Arial" w:hAnsi="Arial" w:cs="Arial"/>
          <w:sz w:val="24"/>
          <w:szCs w:val="24"/>
        </w:rPr>
        <w:t>Tlalixtac de Cabrera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685D59">
        <w:rPr>
          <w:rFonts w:ascii="Arial" w:hAnsi="Arial" w:cs="Arial"/>
          <w:sz w:val="24"/>
          <w:szCs w:val="24"/>
        </w:rPr>
        <w:t>22 de septiembre</w:t>
      </w:r>
      <w:r w:rsidRPr="007430AD">
        <w:rPr>
          <w:rFonts w:ascii="Arial" w:hAnsi="Arial" w:cs="Arial"/>
          <w:sz w:val="24"/>
          <w:szCs w:val="24"/>
        </w:rPr>
        <w:t xml:space="preserve"> de 2022</w:t>
      </w:r>
      <w:r w:rsidR="00C73AB7" w:rsidRPr="00C45155">
        <w:rPr>
          <w:rFonts w:ascii="Arial" w:hAnsi="Arial" w:cs="Arial"/>
          <w:sz w:val="24"/>
          <w:szCs w:val="24"/>
        </w:rPr>
        <w:t xml:space="preserve">; para fungir en el período de </w:t>
      </w:r>
      <w:r w:rsidR="00C73AB7" w:rsidRPr="00C45155">
        <w:rPr>
          <w:rFonts w:ascii="Arial" w:hAnsi="Arial" w:cs="Arial"/>
          <w:b/>
          <w:bCs/>
          <w:sz w:val="24"/>
          <w:szCs w:val="24"/>
        </w:rPr>
        <w:t>tres años</w:t>
      </w:r>
      <w:r w:rsidR="00C73AB7" w:rsidRPr="00C45155">
        <w:rPr>
          <w:rFonts w:ascii="Arial" w:hAnsi="Arial" w:cs="Arial"/>
          <w:sz w:val="24"/>
          <w:szCs w:val="24"/>
        </w:rPr>
        <w:t xml:space="preserve"> que comprende del </w:t>
      </w:r>
      <w:r w:rsidR="00C73AB7" w:rsidRPr="006A473A">
        <w:rPr>
          <w:rFonts w:ascii="Arial" w:hAnsi="Arial" w:cs="Arial"/>
          <w:b/>
          <w:bCs/>
          <w:sz w:val="24"/>
          <w:szCs w:val="24"/>
        </w:rPr>
        <w:t>1 de enero de 2023 al 31 de diciembre de 2025</w:t>
      </w:r>
      <w:r w:rsidR="00C73AB7" w:rsidRPr="00C45155">
        <w:rPr>
          <w:rFonts w:ascii="Arial" w:hAnsi="Arial" w:cs="Arial"/>
          <w:sz w:val="24"/>
          <w:szCs w:val="24"/>
        </w:rPr>
        <w:t>, de la siguiente forma:</w:t>
      </w:r>
    </w:p>
    <w:tbl>
      <w:tblPr>
        <w:tblStyle w:val="TableGrid0"/>
        <w:tblW w:w="0" w:type="auto"/>
        <w:tblLook w:val="04A0" w:firstRow="1" w:lastRow="0" w:firstColumn="1" w:lastColumn="0" w:noHBand="0" w:noVBand="1"/>
      </w:tblPr>
      <w:tblGrid>
        <w:gridCol w:w="673"/>
        <w:gridCol w:w="2507"/>
        <w:gridCol w:w="3072"/>
        <w:gridCol w:w="2576"/>
      </w:tblGrid>
      <w:tr w:rsidR="00083EDE" w:rsidRPr="00052641" w14:paraId="792A69B0" w14:textId="77777777" w:rsidTr="00EB222B">
        <w:trPr>
          <w:trHeight w:val="301"/>
          <w:tblHeader/>
        </w:trPr>
        <w:tc>
          <w:tcPr>
            <w:tcW w:w="0" w:type="auto"/>
            <w:gridSpan w:val="4"/>
            <w:shd w:val="clear" w:color="auto" w:fill="BFBFBF" w:themeFill="background1" w:themeFillShade="BF"/>
          </w:tcPr>
          <w:p w14:paraId="1273A26A" w14:textId="5B8F0174" w:rsidR="00083EDE" w:rsidRDefault="00083EDE" w:rsidP="00EB222B">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00ED5150">
              <w:rPr>
                <w:rFonts w:ascii="Arial" w:hAnsi="Arial" w:cs="Arial"/>
                <w:b/>
                <w:bCs/>
                <w:sz w:val="20"/>
                <w:szCs w:val="20"/>
              </w:rPr>
              <w:t xml:space="preserve"> 2023-2025</w:t>
            </w:r>
          </w:p>
        </w:tc>
      </w:tr>
      <w:tr w:rsidR="00083EDE" w:rsidRPr="00052641" w14:paraId="007BC776" w14:textId="77777777" w:rsidTr="00EB222B">
        <w:trPr>
          <w:trHeight w:val="301"/>
          <w:tblHeader/>
        </w:trPr>
        <w:tc>
          <w:tcPr>
            <w:tcW w:w="0" w:type="auto"/>
            <w:shd w:val="clear" w:color="auto" w:fill="BFBFBF" w:themeFill="background1" w:themeFillShade="BF"/>
          </w:tcPr>
          <w:p w14:paraId="6B257314" w14:textId="77777777" w:rsidR="00083EDE" w:rsidRPr="00052641" w:rsidRDefault="00083EDE" w:rsidP="00EB222B">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16BCC712" w14:textId="77777777" w:rsidR="00083EDE" w:rsidRPr="00052641" w:rsidRDefault="00083EDE" w:rsidP="00EB222B">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632DBA4E" w14:textId="77777777" w:rsidR="00083EDE" w:rsidRPr="00052641" w:rsidRDefault="00083EDE" w:rsidP="00EB222B">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6C512816" w14:textId="77777777" w:rsidR="00083EDE" w:rsidRPr="00052641" w:rsidRDefault="00083EDE" w:rsidP="00EB222B">
            <w:pPr>
              <w:widowControl w:val="0"/>
              <w:spacing w:after="0" w:line="276" w:lineRule="auto"/>
              <w:jc w:val="center"/>
              <w:rPr>
                <w:rFonts w:ascii="Arial" w:hAnsi="Arial" w:cs="Arial"/>
                <w:b/>
                <w:bCs/>
                <w:sz w:val="20"/>
                <w:szCs w:val="20"/>
              </w:rPr>
            </w:pPr>
            <w:r>
              <w:rPr>
                <w:rFonts w:ascii="Arial" w:hAnsi="Arial" w:cs="Arial"/>
                <w:b/>
                <w:bCs/>
                <w:sz w:val="20"/>
                <w:szCs w:val="20"/>
              </w:rPr>
              <w:t xml:space="preserve">SUPLENTES GENERALES </w:t>
            </w:r>
          </w:p>
        </w:tc>
      </w:tr>
      <w:tr w:rsidR="00083EDE" w:rsidRPr="00ED38F5" w14:paraId="3798D912" w14:textId="77777777" w:rsidTr="00EB222B">
        <w:trPr>
          <w:trHeight w:val="288"/>
        </w:trPr>
        <w:tc>
          <w:tcPr>
            <w:tcW w:w="0" w:type="auto"/>
            <w:vAlign w:val="center"/>
          </w:tcPr>
          <w:p w14:paraId="279FA9E6" w14:textId="77777777" w:rsidR="00083EDE" w:rsidRPr="00052641" w:rsidRDefault="00083EDE" w:rsidP="00EB222B">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3345A098" w14:textId="77777777" w:rsidR="00083EDE" w:rsidRPr="00C77FC0" w:rsidRDefault="00083EDE" w:rsidP="00EB222B">
            <w:pPr>
              <w:widowControl w:val="0"/>
              <w:spacing w:after="0" w:line="276" w:lineRule="auto"/>
              <w:jc w:val="left"/>
              <w:rPr>
                <w:rFonts w:ascii="Arial" w:hAnsi="Arial" w:cs="Arial"/>
                <w:color w:val="FF0000"/>
                <w:sz w:val="20"/>
                <w:szCs w:val="20"/>
              </w:rPr>
            </w:pPr>
            <w:r w:rsidRPr="00C77FC0">
              <w:rPr>
                <w:rFonts w:ascii="Arial" w:hAnsi="Arial" w:cs="Arial"/>
                <w:sz w:val="20"/>
                <w:szCs w:val="20"/>
              </w:rPr>
              <w:t>PRESIDENCIA MUNICIPAL</w:t>
            </w:r>
          </w:p>
        </w:tc>
        <w:tc>
          <w:tcPr>
            <w:tcW w:w="0" w:type="auto"/>
            <w:vAlign w:val="center"/>
          </w:tcPr>
          <w:p w14:paraId="112EA380"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ALEJANDRO LUJAN MANUEL</w:t>
            </w:r>
          </w:p>
        </w:tc>
        <w:tc>
          <w:tcPr>
            <w:tcW w:w="0" w:type="auto"/>
            <w:vMerge w:val="restart"/>
            <w:vAlign w:val="center"/>
          </w:tcPr>
          <w:p w14:paraId="45433124" w14:textId="77777777" w:rsidR="00083EDE" w:rsidRDefault="00083EDE" w:rsidP="00EB222B">
            <w:pPr>
              <w:widowControl w:val="0"/>
              <w:spacing w:after="0" w:line="276" w:lineRule="auto"/>
              <w:jc w:val="left"/>
              <w:rPr>
                <w:rFonts w:ascii="Arial" w:eastAsia="Arial" w:hAnsi="Arial" w:cs="Arial"/>
                <w:sz w:val="20"/>
                <w:szCs w:val="20"/>
              </w:rPr>
            </w:pPr>
            <w:r>
              <w:rPr>
                <w:rFonts w:ascii="Arial" w:eastAsia="Arial" w:hAnsi="Arial" w:cs="Arial"/>
                <w:sz w:val="20"/>
                <w:szCs w:val="20"/>
              </w:rPr>
              <w:t>FLORIBERTO VÁSQUEZ BAUTISTA</w:t>
            </w:r>
          </w:p>
          <w:p w14:paraId="3DC106C9" w14:textId="77777777" w:rsidR="00083EDE" w:rsidRDefault="00083EDE" w:rsidP="00EB222B">
            <w:pPr>
              <w:widowControl w:val="0"/>
              <w:spacing w:after="0" w:line="276" w:lineRule="auto"/>
              <w:jc w:val="left"/>
              <w:rPr>
                <w:rFonts w:ascii="Arial" w:eastAsia="Arial" w:hAnsi="Arial" w:cs="Arial"/>
                <w:sz w:val="20"/>
                <w:szCs w:val="20"/>
              </w:rPr>
            </w:pPr>
          </w:p>
          <w:p w14:paraId="312E20F1" w14:textId="77777777" w:rsidR="00083EDE" w:rsidRPr="00ED38F5" w:rsidRDefault="00083EDE" w:rsidP="00EB222B">
            <w:pPr>
              <w:widowControl w:val="0"/>
              <w:spacing w:after="0" w:line="276" w:lineRule="auto"/>
              <w:jc w:val="left"/>
              <w:rPr>
                <w:rFonts w:ascii="Arial" w:hAnsi="Arial" w:cs="Arial"/>
                <w:sz w:val="20"/>
                <w:szCs w:val="20"/>
              </w:rPr>
            </w:pPr>
          </w:p>
          <w:p w14:paraId="51B281CF" w14:textId="77777777" w:rsidR="00083EDE" w:rsidRDefault="00083EDE" w:rsidP="00EB222B">
            <w:pPr>
              <w:widowControl w:val="0"/>
              <w:spacing w:after="0" w:line="276" w:lineRule="auto"/>
              <w:jc w:val="left"/>
              <w:rPr>
                <w:rFonts w:ascii="Arial" w:hAnsi="Arial" w:cs="Arial"/>
                <w:sz w:val="20"/>
                <w:szCs w:val="20"/>
              </w:rPr>
            </w:pPr>
            <w:r>
              <w:rPr>
                <w:rFonts w:ascii="Arial" w:hAnsi="Arial" w:cs="Arial"/>
                <w:sz w:val="20"/>
                <w:szCs w:val="20"/>
              </w:rPr>
              <w:t>ISAÍAS HERNÁNDEZ MARTÍNEZ</w:t>
            </w:r>
          </w:p>
          <w:p w14:paraId="482ACE3F" w14:textId="77777777" w:rsidR="00083EDE" w:rsidRDefault="00083EDE" w:rsidP="00EB222B">
            <w:pPr>
              <w:widowControl w:val="0"/>
              <w:spacing w:after="0" w:line="276" w:lineRule="auto"/>
              <w:jc w:val="left"/>
              <w:rPr>
                <w:rFonts w:ascii="Arial" w:hAnsi="Arial" w:cs="Arial"/>
                <w:sz w:val="20"/>
                <w:szCs w:val="20"/>
              </w:rPr>
            </w:pPr>
          </w:p>
          <w:p w14:paraId="2D371DE1" w14:textId="77777777" w:rsidR="00083EDE" w:rsidRPr="00ED38F5" w:rsidRDefault="00083EDE" w:rsidP="00EB222B">
            <w:pPr>
              <w:widowControl w:val="0"/>
              <w:spacing w:after="0" w:line="276" w:lineRule="auto"/>
              <w:jc w:val="left"/>
              <w:rPr>
                <w:rFonts w:ascii="Arial" w:hAnsi="Arial" w:cs="Arial"/>
                <w:sz w:val="20"/>
                <w:szCs w:val="20"/>
              </w:rPr>
            </w:pPr>
          </w:p>
          <w:p w14:paraId="36821628" w14:textId="77777777" w:rsidR="00083EDE" w:rsidRPr="00ED38F5" w:rsidRDefault="00083EDE" w:rsidP="00EB222B">
            <w:pPr>
              <w:widowControl w:val="0"/>
              <w:spacing w:after="0" w:line="276" w:lineRule="auto"/>
              <w:jc w:val="left"/>
              <w:rPr>
                <w:rFonts w:ascii="Arial" w:hAnsi="Arial" w:cs="Arial"/>
                <w:sz w:val="20"/>
                <w:szCs w:val="20"/>
              </w:rPr>
            </w:pPr>
            <w:r>
              <w:rPr>
                <w:rFonts w:ascii="Arial" w:hAnsi="Arial" w:cs="Arial"/>
                <w:sz w:val="20"/>
                <w:szCs w:val="20"/>
              </w:rPr>
              <w:t>LOURDES YESCAS</w:t>
            </w:r>
          </w:p>
        </w:tc>
      </w:tr>
      <w:tr w:rsidR="00083EDE" w:rsidRPr="00ED38F5" w14:paraId="0382017B" w14:textId="77777777" w:rsidTr="00EB222B">
        <w:trPr>
          <w:trHeight w:val="274"/>
        </w:trPr>
        <w:tc>
          <w:tcPr>
            <w:tcW w:w="0" w:type="auto"/>
            <w:vAlign w:val="center"/>
          </w:tcPr>
          <w:p w14:paraId="7DCC4786" w14:textId="77777777" w:rsidR="00083EDE" w:rsidRPr="00052641" w:rsidRDefault="00083EDE" w:rsidP="00EB222B">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0E0E488"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SINDICATURA MUNICIPAL</w:t>
            </w:r>
          </w:p>
        </w:tc>
        <w:tc>
          <w:tcPr>
            <w:tcW w:w="0" w:type="auto"/>
            <w:vAlign w:val="center"/>
          </w:tcPr>
          <w:p w14:paraId="6EABEAD4"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ARNULFO LÓPEZ HERNÁNDEZ</w:t>
            </w:r>
          </w:p>
        </w:tc>
        <w:tc>
          <w:tcPr>
            <w:tcW w:w="0" w:type="auto"/>
            <w:vMerge/>
            <w:vAlign w:val="center"/>
          </w:tcPr>
          <w:p w14:paraId="545CB469" w14:textId="77777777" w:rsidR="00083EDE" w:rsidRPr="00ED38F5" w:rsidRDefault="00083EDE" w:rsidP="00EB222B">
            <w:pPr>
              <w:widowControl w:val="0"/>
              <w:spacing w:after="0" w:line="276" w:lineRule="auto"/>
              <w:jc w:val="left"/>
              <w:rPr>
                <w:rFonts w:ascii="Arial" w:hAnsi="Arial" w:cs="Arial"/>
                <w:sz w:val="20"/>
                <w:szCs w:val="20"/>
              </w:rPr>
            </w:pPr>
          </w:p>
        </w:tc>
      </w:tr>
      <w:tr w:rsidR="00083EDE" w:rsidRPr="00ED38F5" w14:paraId="3D7F95F2" w14:textId="77777777" w:rsidTr="00EB222B">
        <w:trPr>
          <w:trHeight w:val="274"/>
        </w:trPr>
        <w:tc>
          <w:tcPr>
            <w:tcW w:w="0" w:type="auto"/>
            <w:vAlign w:val="center"/>
          </w:tcPr>
          <w:p w14:paraId="2D7F7D4A" w14:textId="77777777" w:rsidR="00083EDE" w:rsidRDefault="00083EDE" w:rsidP="00EB222B">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tcPr>
          <w:p w14:paraId="0EF63CCE"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REGIDURÍA PRIMERA SECCIÓN</w:t>
            </w:r>
          </w:p>
        </w:tc>
        <w:tc>
          <w:tcPr>
            <w:tcW w:w="0" w:type="auto"/>
            <w:vAlign w:val="center"/>
          </w:tcPr>
          <w:p w14:paraId="178751CD" w14:textId="77777777" w:rsidR="00083EDE" w:rsidRPr="00C77FC0" w:rsidRDefault="00083EDE" w:rsidP="00EB222B">
            <w:pPr>
              <w:widowControl w:val="0"/>
              <w:spacing w:after="0" w:line="276" w:lineRule="auto"/>
              <w:jc w:val="left"/>
              <w:rPr>
                <w:rFonts w:ascii="Arial" w:eastAsia="Arial" w:hAnsi="Arial" w:cs="Arial"/>
                <w:sz w:val="20"/>
                <w:szCs w:val="20"/>
              </w:rPr>
            </w:pPr>
            <w:r w:rsidRPr="00C77FC0">
              <w:rPr>
                <w:rFonts w:ascii="Arial" w:hAnsi="Arial" w:cs="Arial"/>
                <w:sz w:val="20"/>
                <w:szCs w:val="20"/>
              </w:rPr>
              <w:t>DOLORES EDITH MARTÍNEZ PACHECO</w:t>
            </w:r>
          </w:p>
        </w:tc>
        <w:tc>
          <w:tcPr>
            <w:tcW w:w="0" w:type="auto"/>
            <w:vMerge/>
            <w:vAlign w:val="center"/>
          </w:tcPr>
          <w:p w14:paraId="3D59EA55" w14:textId="77777777" w:rsidR="00083EDE" w:rsidRPr="00686484" w:rsidRDefault="00083EDE" w:rsidP="00EB222B">
            <w:pPr>
              <w:widowControl w:val="0"/>
              <w:spacing w:after="0" w:line="276" w:lineRule="auto"/>
              <w:jc w:val="left"/>
              <w:rPr>
                <w:rFonts w:ascii="Arial" w:hAnsi="Arial" w:cs="Arial"/>
                <w:sz w:val="20"/>
                <w:szCs w:val="20"/>
              </w:rPr>
            </w:pPr>
          </w:p>
        </w:tc>
      </w:tr>
      <w:tr w:rsidR="00083EDE" w:rsidRPr="00ED38F5" w14:paraId="0EEEABAF" w14:textId="77777777" w:rsidTr="00EB222B">
        <w:trPr>
          <w:trHeight w:val="274"/>
        </w:trPr>
        <w:tc>
          <w:tcPr>
            <w:tcW w:w="0" w:type="auto"/>
            <w:vAlign w:val="center"/>
          </w:tcPr>
          <w:p w14:paraId="62A8414D" w14:textId="77777777" w:rsidR="00083EDE" w:rsidRDefault="00083EDE" w:rsidP="00EB222B">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tcPr>
          <w:p w14:paraId="6BDDFF63"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REGIDURÍA SEGUNDA SECCIÓN</w:t>
            </w:r>
          </w:p>
        </w:tc>
        <w:tc>
          <w:tcPr>
            <w:tcW w:w="0" w:type="auto"/>
            <w:vAlign w:val="center"/>
          </w:tcPr>
          <w:p w14:paraId="3E9B5FB1" w14:textId="77777777" w:rsidR="00083EDE" w:rsidRPr="00C77FC0" w:rsidRDefault="00083EDE" w:rsidP="00EB222B">
            <w:pPr>
              <w:widowControl w:val="0"/>
              <w:spacing w:after="0" w:line="276" w:lineRule="auto"/>
              <w:jc w:val="left"/>
              <w:rPr>
                <w:rFonts w:ascii="Arial" w:eastAsia="Arial" w:hAnsi="Arial" w:cs="Arial"/>
                <w:sz w:val="20"/>
                <w:szCs w:val="20"/>
              </w:rPr>
            </w:pPr>
            <w:r w:rsidRPr="00C77FC0">
              <w:rPr>
                <w:rFonts w:ascii="Arial" w:hAnsi="Arial" w:cs="Arial"/>
                <w:sz w:val="20"/>
                <w:szCs w:val="20"/>
              </w:rPr>
              <w:t>HIPÓLITA CONTRERAS</w:t>
            </w:r>
          </w:p>
        </w:tc>
        <w:tc>
          <w:tcPr>
            <w:tcW w:w="0" w:type="auto"/>
            <w:vMerge/>
            <w:vAlign w:val="center"/>
          </w:tcPr>
          <w:p w14:paraId="69B2E456" w14:textId="77777777" w:rsidR="00083EDE" w:rsidRPr="00825B29" w:rsidRDefault="00083EDE" w:rsidP="00EB222B">
            <w:pPr>
              <w:widowControl w:val="0"/>
              <w:spacing w:after="0" w:line="276" w:lineRule="auto"/>
              <w:jc w:val="center"/>
              <w:rPr>
                <w:rFonts w:ascii="Arial" w:hAnsi="Arial" w:cs="Arial"/>
                <w:sz w:val="20"/>
                <w:szCs w:val="20"/>
              </w:rPr>
            </w:pPr>
          </w:p>
        </w:tc>
      </w:tr>
      <w:tr w:rsidR="00083EDE" w:rsidRPr="00ED38F5" w14:paraId="39D8793C" w14:textId="77777777" w:rsidTr="00EB222B">
        <w:trPr>
          <w:trHeight w:val="259"/>
        </w:trPr>
        <w:tc>
          <w:tcPr>
            <w:tcW w:w="0" w:type="auto"/>
            <w:vAlign w:val="center"/>
          </w:tcPr>
          <w:p w14:paraId="753D1663" w14:textId="77777777" w:rsidR="00083EDE" w:rsidRPr="00052641" w:rsidRDefault="00083EDE" w:rsidP="00EB222B">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tcPr>
          <w:p w14:paraId="4390CE8C"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REGIDURÍA TERCERA SECCIÓN</w:t>
            </w:r>
          </w:p>
        </w:tc>
        <w:tc>
          <w:tcPr>
            <w:tcW w:w="0" w:type="auto"/>
            <w:vAlign w:val="center"/>
          </w:tcPr>
          <w:p w14:paraId="2550B0FF"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FLORENCIO VÁSQUEZ HERNÁNDEZ</w:t>
            </w:r>
          </w:p>
        </w:tc>
        <w:tc>
          <w:tcPr>
            <w:tcW w:w="0" w:type="auto"/>
            <w:vMerge/>
          </w:tcPr>
          <w:p w14:paraId="23A2DBD6" w14:textId="77777777" w:rsidR="00083EDE" w:rsidRPr="00ED38F5" w:rsidRDefault="00083EDE" w:rsidP="00EB222B">
            <w:pPr>
              <w:widowControl w:val="0"/>
              <w:spacing w:after="0" w:line="276" w:lineRule="auto"/>
              <w:jc w:val="center"/>
              <w:rPr>
                <w:rFonts w:ascii="Arial" w:hAnsi="Arial" w:cs="Arial"/>
                <w:sz w:val="20"/>
                <w:szCs w:val="20"/>
              </w:rPr>
            </w:pPr>
          </w:p>
        </w:tc>
      </w:tr>
      <w:tr w:rsidR="00083EDE" w:rsidRPr="00ED38F5" w14:paraId="73E028A1" w14:textId="77777777" w:rsidTr="00EB222B">
        <w:trPr>
          <w:trHeight w:val="259"/>
        </w:trPr>
        <w:tc>
          <w:tcPr>
            <w:tcW w:w="0" w:type="auto"/>
            <w:vAlign w:val="center"/>
          </w:tcPr>
          <w:p w14:paraId="40AFBA21" w14:textId="77777777" w:rsidR="00083EDE" w:rsidRDefault="00083EDE" w:rsidP="00EB222B">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Pr>
          <w:p w14:paraId="30845AD5"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REGIDURÍA CUARTA SECCIÓN</w:t>
            </w:r>
          </w:p>
        </w:tc>
        <w:tc>
          <w:tcPr>
            <w:tcW w:w="0" w:type="auto"/>
            <w:vAlign w:val="center"/>
          </w:tcPr>
          <w:p w14:paraId="609D64DC"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ALEJANDRINA LÓPEZ RUIZ</w:t>
            </w:r>
          </w:p>
        </w:tc>
        <w:tc>
          <w:tcPr>
            <w:tcW w:w="0" w:type="auto"/>
            <w:vMerge/>
          </w:tcPr>
          <w:p w14:paraId="113330B4" w14:textId="77777777" w:rsidR="00083EDE" w:rsidRPr="00ED38F5" w:rsidRDefault="00083EDE" w:rsidP="00EB222B">
            <w:pPr>
              <w:widowControl w:val="0"/>
              <w:spacing w:after="0" w:line="276" w:lineRule="auto"/>
              <w:jc w:val="center"/>
              <w:rPr>
                <w:rFonts w:ascii="Arial" w:hAnsi="Arial" w:cs="Arial"/>
                <w:sz w:val="20"/>
                <w:szCs w:val="20"/>
              </w:rPr>
            </w:pPr>
          </w:p>
        </w:tc>
      </w:tr>
      <w:tr w:rsidR="00083EDE" w:rsidRPr="00ED38F5" w14:paraId="0E3778F0" w14:textId="77777777" w:rsidTr="00EB222B">
        <w:trPr>
          <w:trHeight w:val="259"/>
        </w:trPr>
        <w:tc>
          <w:tcPr>
            <w:tcW w:w="0" w:type="auto"/>
            <w:vAlign w:val="center"/>
          </w:tcPr>
          <w:p w14:paraId="79838E03" w14:textId="77777777" w:rsidR="00083EDE" w:rsidRDefault="00083EDE" w:rsidP="00EB222B">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tcPr>
          <w:p w14:paraId="46EC0E16"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REGIDURÍA QUINTA SECCIÓN</w:t>
            </w:r>
          </w:p>
        </w:tc>
        <w:tc>
          <w:tcPr>
            <w:tcW w:w="0" w:type="auto"/>
            <w:vAlign w:val="center"/>
          </w:tcPr>
          <w:p w14:paraId="68E54BB7" w14:textId="77777777" w:rsidR="00083EDE" w:rsidRPr="00C77FC0" w:rsidRDefault="00083EDE" w:rsidP="00EB222B">
            <w:pPr>
              <w:widowControl w:val="0"/>
              <w:spacing w:after="0" w:line="276" w:lineRule="auto"/>
              <w:jc w:val="left"/>
              <w:rPr>
                <w:rFonts w:ascii="Arial" w:hAnsi="Arial" w:cs="Arial"/>
                <w:sz w:val="20"/>
                <w:szCs w:val="20"/>
              </w:rPr>
            </w:pPr>
            <w:r w:rsidRPr="00C77FC0">
              <w:rPr>
                <w:rFonts w:ascii="Arial" w:hAnsi="Arial" w:cs="Arial"/>
                <w:sz w:val="20"/>
                <w:szCs w:val="20"/>
              </w:rPr>
              <w:t>NORBERTO MARTÍNEZ VÁSQUEZ</w:t>
            </w:r>
          </w:p>
        </w:tc>
        <w:tc>
          <w:tcPr>
            <w:tcW w:w="0" w:type="auto"/>
            <w:vMerge/>
          </w:tcPr>
          <w:p w14:paraId="3F9690A2" w14:textId="77777777" w:rsidR="00083EDE" w:rsidRPr="00ED38F5" w:rsidRDefault="00083EDE" w:rsidP="00EB222B">
            <w:pPr>
              <w:widowControl w:val="0"/>
              <w:spacing w:after="0" w:line="276" w:lineRule="auto"/>
              <w:jc w:val="center"/>
              <w:rPr>
                <w:rFonts w:ascii="Arial" w:hAnsi="Arial" w:cs="Arial"/>
                <w:sz w:val="20"/>
                <w:szCs w:val="20"/>
              </w:rPr>
            </w:pPr>
          </w:p>
        </w:tc>
      </w:tr>
      <w:tr w:rsidR="00083EDE" w:rsidRPr="00ED38F5" w14:paraId="6467D0CA" w14:textId="77777777" w:rsidTr="00EB222B">
        <w:trPr>
          <w:trHeight w:val="259"/>
        </w:trPr>
        <w:tc>
          <w:tcPr>
            <w:tcW w:w="0" w:type="auto"/>
            <w:vAlign w:val="center"/>
          </w:tcPr>
          <w:p w14:paraId="012739C0" w14:textId="77777777" w:rsidR="00083EDE" w:rsidRDefault="00083EDE" w:rsidP="00EB222B">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tcPr>
          <w:p w14:paraId="58DF34D1" w14:textId="77777777" w:rsidR="00083EDE" w:rsidRPr="00C77FC0" w:rsidRDefault="00083EDE" w:rsidP="00EB222B">
            <w:pPr>
              <w:widowControl w:val="0"/>
              <w:spacing w:after="0" w:line="276" w:lineRule="auto"/>
              <w:jc w:val="left"/>
              <w:rPr>
                <w:rFonts w:ascii="Arial" w:eastAsia="Arial" w:hAnsi="Arial" w:cs="Arial"/>
                <w:sz w:val="20"/>
                <w:szCs w:val="20"/>
              </w:rPr>
            </w:pPr>
            <w:r w:rsidRPr="00C77FC0">
              <w:rPr>
                <w:rFonts w:ascii="Arial" w:hAnsi="Arial" w:cs="Arial"/>
                <w:sz w:val="20"/>
                <w:szCs w:val="20"/>
              </w:rPr>
              <w:t>REGIDURÍA SEXTA SECCIÓN</w:t>
            </w:r>
          </w:p>
        </w:tc>
        <w:tc>
          <w:tcPr>
            <w:tcW w:w="0" w:type="auto"/>
            <w:vAlign w:val="center"/>
          </w:tcPr>
          <w:p w14:paraId="05FA2D5E" w14:textId="0567DB1A" w:rsidR="00083EDE" w:rsidRPr="00C77FC0" w:rsidRDefault="00083EDE" w:rsidP="00EB222B">
            <w:pPr>
              <w:widowControl w:val="0"/>
              <w:spacing w:after="0" w:line="276" w:lineRule="auto"/>
              <w:jc w:val="left"/>
              <w:rPr>
                <w:rFonts w:ascii="Arial" w:eastAsia="Arial" w:hAnsi="Arial" w:cs="Arial"/>
                <w:sz w:val="20"/>
                <w:szCs w:val="20"/>
              </w:rPr>
            </w:pPr>
            <w:r w:rsidRPr="00C77FC0">
              <w:rPr>
                <w:rFonts w:ascii="Arial" w:hAnsi="Arial" w:cs="Arial"/>
                <w:sz w:val="20"/>
                <w:szCs w:val="20"/>
              </w:rPr>
              <w:t>MIRIAM CRUZ REND</w:t>
            </w:r>
            <w:r w:rsidR="00D861D0">
              <w:rPr>
                <w:rFonts w:ascii="Arial" w:hAnsi="Arial" w:cs="Arial"/>
                <w:sz w:val="20"/>
                <w:szCs w:val="20"/>
              </w:rPr>
              <w:t>Ó</w:t>
            </w:r>
            <w:r w:rsidRPr="00C77FC0">
              <w:rPr>
                <w:rFonts w:ascii="Arial" w:hAnsi="Arial" w:cs="Arial"/>
                <w:sz w:val="20"/>
                <w:szCs w:val="20"/>
              </w:rPr>
              <w:t>N.</w:t>
            </w:r>
          </w:p>
        </w:tc>
        <w:tc>
          <w:tcPr>
            <w:tcW w:w="0" w:type="auto"/>
            <w:vMerge/>
          </w:tcPr>
          <w:p w14:paraId="69AB1C41" w14:textId="77777777" w:rsidR="00083EDE" w:rsidRPr="00686484" w:rsidRDefault="00083EDE" w:rsidP="00EB222B">
            <w:pPr>
              <w:widowControl w:val="0"/>
              <w:spacing w:after="0" w:line="276" w:lineRule="auto"/>
              <w:jc w:val="center"/>
              <w:rPr>
                <w:rFonts w:ascii="Arial" w:hAnsi="Arial" w:cs="Arial"/>
                <w:sz w:val="20"/>
                <w:szCs w:val="20"/>
              </w:rPr>
            </w:pPr>
          </w:p>
        </w:tc>
      </w:tr>
      <w:tr w:rsidR="00083EDE" w:rsidRPr="00ED38F5" w14:paraId="172E06A3" w14:textId="77777777" w:rsidTr="00EB222B">
        <w:trPr>
          <w:trHeight w:val="259"/>
        </w:trPr>
        <w:tc>
          <w:tcPr>
            <w:tcW w:w="0" w:type="auto"/>
            <w:vAlign w:val="center"/>
          </w:tcPr>
          <w:p w14:paraId="7DC1B3CA" w14:textId="77777777" w:rsidR="00083EDE" w:rsidRDefault="00083EDE" w:rsidP="00EB222B">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tcPr>
          <w:p w14:paraId="0B1B477E" w14:textId="77777777" w:rsidR="00083EDE" w:rsidRPr="00C77FC0" w:rsidRDefault="00083EDE" w:rsidP="00EB222B">
            <w:pPr>
              <w:widowControl w:val="0"/>
              <w:spacing w:after="0" w:line="276" w:lineRule="auto"/>
              <w:jc w:val="left"/>
              <w:rPr>
                <w:rFonts w:ascii="Arial" w:eastAsia="Arial" w:hAnsi="Arial" w:cs="Arial"/>
                <w:sz w:val="20"/>
                <w:szCs w:val="20"/>
              </w:rPr>
            </w:pPr>
            <w:r w:rsidRPr="00C77FC0">
              <w:rPr>
                <w:rFonts w:ascii="Arial" w:hAnsi="Arial" w:cs="Arial"/>
                <w:sz w:val="20"/>
                <w:szCs w:val="20"/>
              </w:rPr>
              <w:t>REGIDURÍA SEPTIMA SECCIÓN</w:t>
            </w:r>
          </w:p>
        </w:tc>
        <w:tc>
          <w:tcPr>
            <w:tcW w:w="0" w:type="auto"/>
            <w:vAlign w:val="center"/>
          </w:tcPr>
          <w:p w14:paraId="30927109" w14:textId="77777777" w:rsidR="00083EDE" w:rsidRPr="00C77FC0" w:rsidRDefault="00083EDE" w:rsidP="00EB222B">
            <w:pPr>
              <w:widowControl w:val="0"/>
              <w:spacing w:after="0" w:line="276" w:lineRule="auto"/>
              <w:jc w:val="left"/>
              <w:rPr>
                <w:rFonts w:ascii="Arial" w:eastAsia="Arial" w:hAnsi="Arial" w:cs="Arial"/>
                <w:sz w:val="20"/>
                <w:szCs w:val="20"/>
              </w:rPr>
            </w:pPr>
            <w:r w:rsidRPr="00C77FC0">
              <w:rPr>
                <w:rFonts w:ascii="Arial" w:hAnsi="Arial" w:cs="Arial"/>
                <w:sz w:val="20"/>
                <w:szCs w:val="20"/>
              </w:rPr>
              <w:t>VALENTE LÓPEZ LORENZO.</w:t>
            </w:r>
          </w:p>
        </w:tc>
        <w:tc>
          <w:tcPr>
            <w:tcW w:w="0" w:type="auto"/>
            <w:vMerge/>
          </w:tcPr>
          <w:p w14:paraId="7D072BF3" w14:textId="77777777" w:rsidR="00083EDE" w:rsidRPr="00686484" w:rsidRDefault="00083EDE" w:rsidP="00EB222B">
            <w:pPr>
              <w:widowControl w:val="0"/>
              <w:spacing w:after="0" w:line="276" w:lineRule="auto"/>
              <w:jc w:val="center"/>
              <w:rPr>
                <w:rFonts w:ascii="Arial" w:hAnsi="Arial" w:cs="Arial"/>
                <w:sz w:val="20"/>
                <w:szCs w:val="20"/>
              </w:rPr>
            </w:pPr>
          </w:p>
        </w:tc>
      </w:tr>
    </w:tbl>
    <w:p w14:paraId="52537643" w14:textId="04508C80" w:rsidR="00C73AB7" w:rsidRPr="00C45155" w:rsidRDefault="00C73AB7" w:rsidP="00C73AB7">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En los términos expuestos en el inciso </w:t>
      </w:r>
      <w:r w:rsidR="006A473A">
        <w:rPr>
          <w:rFonts w:ascii="Arial" w:hAnsi="Arial" w:cs="Arial"/>
          <w:b/>
          <w:bCs/>
          <w:sz w:val="24"/>
          <w:szCs w:val="24"/>
        </w:rPr>
        <w:t>f</w:t>
      </w:r>
      <w:r w:rsidRPr="006A473A">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reconoce que el municipio de </w:t>
      </w:r>
      <w:r w:rsidR="00685D59">
        <w:rPr>
          <w:rFonts w:ascii="Arial" w:hAnsi="Arial" w:cs="Arial"/>
          <w:sz w:val="24"/>
          <w:szCs w:val="24"/>
        </w:rPr>
        <w:t>Tlalixtac de Cabrera</w:t>
      </w:r>
      <w:r w:rsidRPr="00C45155">
        <w:rPr>
          <w:rFonts w:ascii="Arial" w:hAnsi="Arial" w:cs="Arial"/>
          <w:sz w:val="24"/>
          <w:szCs w:val="24"/>
        </w:rPr>
        <w:t xml:space="preserve">, Oaxaca, ha adoptado medidas que garantizan a las mujeres a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Pr="00C45155">
        <w:rPr>
          <w:rFonts w:ascii="Arial" w:hAnsi="Arial" w:cs="Arial"/>
          <w:sz w:val="24"/>
          <w:szCs w:val="24"/>
        </w:rPr>
        <w:t>.</w:t>
      </w:r>
    </w:p>
    <w:p w14:paraId="66ECCB78" w14:textId="7C4D29B7" w:rsidR="00C73AB7" w:rsidRPr="00C45155" w:rsidRDefault="00C73AB7" w:rsidP="00C73AB7">
      <w:pPr>
        <w:spacing w:before="240" w:line="276" w:lineRule="auto"/>
        <w:rPr>
          <w:rFonts w:ascii="Arial" w:hAnsi="Arial" w:cs="Arial"/>
          <w:sz w:val="24"/>
          <w:szCs w:val="24"/>
        </w:rPr>
      </w:pPr>
      <w:bookmarkStart w:id="19" w:name="_Hlk118924406"/>
      <w:r w:rsidRPr="00C45155">
        <w:rPr>
          <w:rFonts w:ascii="Arial" w:hAnsi="Arial" w:cs="Arial"/>
          <w:b/>
          <w:bCs/>
          <w:sz w:val="24"/>
          <w:szCs w:val="24"/>
        </w:rPr>
        <w:t>TERCERO.</w:t>
      </w:r>
      <w:r w:rsidRPr="00C45155">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0"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w:t>
      </w:r>
      <w:r w:rsidRPr="00C45155">
        <w:rPr>
          <w:rFonts w:ascii="Arial" w:hAnsi="Arial" w:cs="Arial"/>
          <w:sz w:val="24"/>
          <w:szCs w:val="24"/>
        </w:rPr>
        <w:lastRenderedPageBreak/>
        <w:t>y los tratados internacionales aplicables en la materia</w:t>
      </w:r>
      <w:r>
        <w:rPr>
          <w:rFonts w:ascii="Arial" w:hAnsi="Arial" w:cs="Arial"/>
          <w:sz w:val="24"/>
          <w:szCs w:val="24"/>
        </w:rPr>
        <w:t xml:space="preserve">. </w:t>
      </w:r>
      <w:r w:rsidRPr="00C45155">
        <w:rPr>
          <w:rFonts w:ascii="Arial" w:hAnsi="Arial" w:cs="Arial"/>
          <w:sz w:val="24"/>
          <w:szCs w:val="24"/>
        </w:rPr>
        <w:t>De no ser así, el Consejo General estará impedido para calificar como legalmente válid</w:t>
      </w:r>
      <w:r w:rsidR="00D10ACD">
        <w:rPr>
          <w:rFonts w:ascii="Arial" w:hAnsi="Arial" w:cs="Arial"/>
          <w:sz w:val="24"/>
          <w:szCs w:val="24"/>
        </w:rPr>
        <w:t>o</w:t>
      </w:r>
      <w:r w:rsidRPr="00C45155">
        <w:rPr>
          <w:rFonts w:ascii="Arial" w:hAnsi="Arial" w:cs="Arial"/>
          <w:sz w:val="24"/>
          <w:szCs w:val="24"/>
        </w:rPr>
        <w:t xml:space="preserve"> el proceso electivo.</w:t>
      </w:r>
    </w:p>
    <w:bookmarkEnd w:id="20"/>
    <w:p w14:paraId="2546A059" w14:textId="77777777" w:rsidR="00C73AB7" w:rsidRDefault="00C73AB7" w:rsidP="00C73AB7">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2182436F" w14:textId="4D107A0D" w:rsidR="00C73AB7" w:rsidRPr="00C45155" w:rsidRDefault="00C73AB7" w:rsidP="00C73AB7">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por conducto de la Secretaría </w:t>
      </w:r>
      <w:r w:rsidR="00BB3AA6">
        <w:rPr>
          <w:rFonts w:ascii="Arial" w:hAnsi="Arial" w:cs="Arial"/>
          <w:color w:val="000000" w:themeColor="text1"/>
          <w:sz w:val="24"/>
          <w:szCs w:val="24"/>
        </w:rPr>
        <w:t>Técnica de la Comisión</w:t>
      </w:r>
      <w:r w:rsidR="00BB3AA6" w:rsidRPr="00F72E98">
        <w:rPr>
          <w:rFonts w:ascii="Arial" w:hAnsi="Arial" w:cs="Arial"/>
          <w:color w:val="000000" w:themeColor="text1"/>
          <w:sz w:val="24"/>
          <w:szCs w:val="24"/>
        </w:rPr>
        <w:t xml:space="preserve">, </w:t>
      </w:r>
      <w:r w:rsidR="00BB3AA6">
        <w:rPr>
          <w:rFonts w:ascii="Arial" w:hAnsi="Arial" w:cs="Arial"/>
          <w:color w:val="000000" w:themeColor="text1"/>
          <w:sz w:val="24"/>
          <w:szCs w:val="24"/>
        </w:rPr>
        <w:t>túrnese</w:t>
      </w:r>
      <w:r w:rsidR="00BB3AA6" w:rsidRPr="00F72E98">
        <w:rPr>
          <w:rFonts w:ascii="Arial" w:hAnsi="Arial" w:cs="Arial"/>
          <w:color w:val="000000" w:themeColor="text1"/>
          <w:sz w:val="24"/>
          <w:szCs w:val="24"/>
        </w:rPr>
        <w:t xml:space="preserve"> el presente Acuerdo a</w:t>
      </w:r>
      <w:r w:rsidR="00BB3AA6">
        <w:rPr>
          <w:rFonts w:ascii="Arial" w:hAnsi="Arial" w:cs="Arial"/>
          <w:color w:val="000000" w:themeColor="text1"/>
          <w:sz w:val="24"/>
          <w:szCs w:val="24"/>
        </w:rPr>
        <w:t xml:space="preserve"> </w:t>
      </w:r>
      <w:r w:rsidR="00BB3AA6" w:rsidRPr="00F72E98">
        <w:rPr>
          <w:rFonts w:ascii="Arial" w:hAnsi="Arial" w:cs="Arial"/>
          <w:color w:val="000000" w:themeColor="text1"/>
          <w:sz w:val="24"/>
          <w:szCs w:val="24"/>
        </w:rPr>
        <w:t>l</w:t>
      </w:r>
      <w:r w:rsidR="00BB3AA6">
        <w:rPr>
          <w:rFonts w:ascii="Arial" w:hAnsi="Arial" w:cs="Arial"/>
          <w:color w:val="000000" w:themeColor="text1"/>
          <w:sz w:val="24"/>
          <w:szCs w:val="24"/>
        </w:rPr>
        <w:t xml:space="preserve">a Secretaría Ejecutiva del Instituto </w:t>
      </w:r>
      <w:r w:rsidR="00BB3AA6" w:rsidRPr="00F72E98">
        <w:rPr>
          <w:rFonts w:ascii="Arial" w:hAnsi="Arial" w:cs="Arial"/>
          <w:color w:val="000000" w:themeColor="text1"/>
          <w:sz w:val="24"/>
          <w:szCs w:val="24"/>
        </w:rPr>
        <w:t>para los efectos legales correspondientes.</w:t>
      </w:r>
    </w:p>
    <w:p w14:paraId="1D61CFA5" w14:textId="77777777" w:rsidR="00C73AB7" w:rsidRPr="00C45155" w:rsidRDefault="00C73AB7" w:rsidP="00C73AB7">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7CF5AD9B" w14:textId="34508D5B" w:rsidR="006E50FE" w:rsidRPr="006E50FE" w:rsidRDefault="006E50FE" w:rsidP="006E50FE">
      <w:pPr>
        <w:suppressAutoHyphens/>
        <w:spacing w:before="240" w:after="155" w:line="276" w:lineRule="auto"/>
        <w:ind w:right="1"/>
        <w:rPr>
          <w:rFonts w:ascii="Arial" w:eastAsia="Calibri" w:hAnsi="Arial" w:cs="Arial"/>
          <w:sz w:val="24"/>
          <w:szCs w:val="24"/>
        </w:rPr>
      </w:pPr>
      <w:bookmarkStart w:id="21" w:name="_Hlk129088036"/>
      <w:bookmarkEnd w:id="19"/>
      <w:r w:rsidRPr="006E50FE">
        <w:rPr>
          <w:rFonts w:ascii="Arial" w:eastAsia="Calibri" w:hAnsi="Arial" w:cs="Arial"/>
          <w:sz w:val="24"/>
          <w:szCs w:val="24"/>
        </w:rPr>
        <w:t>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catorce de diciembre de dos mil veintidós, ante el Secretario Técnico de la Comisión, quien da fe.</w:t>
      </w:r>
    </w:p>
    <w:p w14:paraId="78120A11" w14:textId="77777777" w:rsidR="006E50FE" w:rsidRPr="006E50FE" w:rsidRDefault="006E50FE" w:rsidP="006E50FE">
      <w:pPr>
        <w:suppressAutoHyphens/>
        <w:spacing w:before="240" w:after="155" w:line="276" w:lineRule="auto"/>
        <w:ind w:left="315" w:right="1" w:hanging="10"/>
        <w:rPr>
          <w:rFonts w:ascii="Arial" w:eastAsia="Calibri"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6E50FE" w:rsidRPr="006E50FE" w14:paraId="732B2B29" w14:textId="77777777" w:rsidTr="00817B12">
        <w:tc>
          <w:tcPr>
            <w:tcW w:w="4561" w:type="dxa"/>
          </w:tcPr>
          <w:p w14:paraId="67192AA1" w14:textId="77777777" w:rsidR="006E50FE" w:rsidRPr="006E50FE" w:rsidRDefault="006E50FE" w:rsidP="006E50FE">
            <w:pPr>
              <w:keepNext/>
              <w:keepLines/>
              <w:widowControl w:val="0"/>
              <w:spacing w:line="276" w:lineRule="auto"/>
              <w:ind w:right="1"/>
              <w:jc w:val="center"/>
              <w:outlineLvl w:val="0"/>
              <w:rPr>
                <w:rFonts w:ascii="Arial" w:hAnsi="Arial" w:cs="Arial"/>
                <w:b/>
                <w:sz w:val="24"/>
                <w:szCs w:val="24"/>
              </w:rPr>
            </w:pPr>
            <w:r w:rsidRPr="006E50FE">
              <w:rPr>
                <w:rFonts w:ascii="Arial" w:hAnsi="Arial" w:cs="Arial"/>
                <w:b/>
                <w:sz w:val="24"/>
                <w:szCs w:val="24"/>
              </w:rPr>
              <w:t>CONSEJERA PRESIDENTA</w:t>
            </w:r>
          </w:p>
          <w:p w14:paraId="4B855773" w14:textId="77777777" w:rsidR="006E50FE" w:rsidRPr="006E50FE" w:rsidRDefault="006E50FE" w:rsidP="006E50FE">
            <w:pPr>
              <w:spacing w:line="276" w:lineRule="auto"/>
              <w:ind w:left="315" w:right="1" w:hanging="10"/>
              <w:jc w:val="center"/>
              <w:rPr>
                <w:rFonts w:ascii="Arial" w:hAnsi="Arial" w:cs="Arial"/>
                <w:sz w:val="24"/>
                <w:szCs w:val="24"/>
              </w:rPr>
            </w:pPr>
          </w:p>
          <w:p w14:paraId="5578C55F" w14:textId="77777777" w:rsidR="006E50FE" w:rsidRPr="006E50FE" w:rsidRDefault="006E50FE" w:rsidP="006E50FE">
            <w:pPr>
              <w:spacing w:line="276" w:lineRule="auto"/>
              <w:ind w:left="315" w:right="1" w:hanging="10"/>
              <w:jc w:val="center"/>
              <w:rPr>
                <w:rFonts w:ascii="Arial" w:hAnsi="Arial" w:cs="Arial"/>
                <w:sz w:val="24"/>
                <w:szCs w:val="24"/>
              </w:rPr>
            </w:pPr>
          </w:p>
          <w:p w14:paraId="1538AB40" w14:textId="77777777" w:rsidR="006E50FE" w:rsidRPr="006E50FE" w:rsidRDefault="006E50FE" w:rsidP="006E50FE">
            <w:pPr>
              <w:spacing w:line="276" w:lineRule="auto"/>
              <w:ind w:left="315" w:right="1" w:hanging="10"/>
              <w:jc w:val="center"/>
              <w:rPr>
                <w:rFonts w:ascii="Arial" w:hAnsi="Arial" w:cs="Arial"/>
                <w:sz w:val="24"/>
                <w:szCs w:val="24"/>
              </w:rPr>
            </w:pPr>
          </w:p>
          <w:p w14:paraId="3A0E72A5" w14:textId="77777777" w:rsidR="006E50FE" w:rsidRPr="006E50FE" w:rsidRDefault="006E50FE" w:rsidP="006E50FE">
            <w:pPr>
              <w:spacing w:line="276" w:lineRule="auto"/>
              <w:ind w:left="315" w:right="1" w:hanging="10"/>
              <w:jc w:val="center"/>
              <w:rPr>
                <w:rFonts w:ascii="Arial" w:hAnsi="Arial" w:cs="Arial"/>
                <w:sz w:val="24"/>
                <w:szCs w:val="24"/>
              </w:rPr>
            </w:pPr>
          </w:p>
          <w:p w14:paraId="5750E6DA" w14:textId="77777777" w:rsidR="006E50FE" w:rsidRPr="006E50FE" w:rsidRDefault="006E50FE" w:rsidP="006E50FE">
            <w:pPr>
              <w:spacing w:line="276" w:lineRule="auto"/>
              <w:ind w:left="315" w:right="1" w:hanging="10"/>
              <w:jc w:val="center"/>
              <w:rPr>
                <w:rFonts w:ascii="Arial" w:hAnsi="Arial" w:cs="Arial"/>
                <w:sz w:val="24"/>
                <w:szCs w:val="24"/>
              </w:rPr>
            </w:pPr>
          </w:p>
          <w:p w14:paraId="55B51AE7" w14:textId="77777777" w:rsidR="006E50FE" w:rsidRPr="006E50FE" w:rsidRDefault="006E50FE" w:rsidP="006E50FE">
            <w:pPr>
              <w:spacing w:line="276" w:lineRule="auto"/>
              <w:ind w:left="315" w:right="1" w:hanging="10"/>
              <w:jc w:val="center"/>
              <w:rPr>
                <w:rFonts w:ascii="Arial" w:hAnsi="Arial" w:cs="Arial"/>
                <w:sz w:val="24"/>
                <w:szCs w:val="24"/>
              </w:rPr>
            </w:pPr>
            <w:r w:rsidRPr="006E50FE">
              <w:rPr>
                <w:rFonts w:ascii="Arial" w:hAnsi="Arial" w:cs="Arial"/>
                <w:b/>
                <w:sz w:val="24"/>
                <w:szCs w:val="24"/>
              </w:rPr>
              <w:t>ELIZABETH SÁNCHEZ GONZÁLEZ</w:t>
            </w:r>
          </w:p>
        </w:tc>
        <w:tc>
          <w:tcPr>
            <w:tcW w:w="4414" w:type="dxa"/>
          </w:tcPr>
          <w:p w14:paraId="1FD5E45D" w14:textId="77777777" w:rsidR="006E50FE" w:rsidRPr="006E50FE" w:rsidRDefault="006E50FE" w:rsidP="006E50FE">
            <w:pPr>
              <w:spacing w:line="276" w:lineRule="auto"/>
              <w:ind w:left="315" w:right="1" w:hanging="10"/>
              <w:jc w:val="center"/>
              <w:rPr>
                <w:rFonts w:ascii="Arial" w:hAnsi="Arial" w:cs="Arial"/>
                <w:sz w:val="24"/>
                <w:szCs w:val="24"/>
              </w:rPr>
            </w:pPr>
            <w:r w:rsidRPr="006E50FE">
              <w:rPr>
                <w:rFonts w:ascii="Arial" w:hAnsi="Arial" w:cs="Arial"/>
                <w:b/>
                <w:sz w:val="24"/>
                <w:szCs w:val="24"/>
              </w:rPr>
              <w:t>SECRETARIO TÉCNICO DE LA COMISIÓN</w:t>
            </w:r>
          </w:p>
          <w:p w14:paraId="6BA69275" w14:textId="77777777" w:rsidR="006E50FE" w:rsidRPr="006E50FE" w:rsidRDefault="006E50FE" w:rsidP="006E50FE">
            <w:pPr>
              <w:spacing w:line="276" w:lineRule="auto"/>
              <w:ind w:left="315" w:right="1" w:hanging="10"/>
              <w:jc w:val="center"/>
              <w:rPr>
                <w:rFonts w:ascii="Arial" w:hAnsi="Arial" w:cs="Arial"/>
                <w:sz w:val="24"/>
                <w:szCs w:val="24"/>
              </w:rPr>
            </w:pPr>
          </w:p>
          <w:p w14:paraId="704D8810" w14:textId="77777777" w:rsidR="006E50FE" w:rsidRPr="006E50FE" w:rsidRDefault="006E50FE" w:rsidP="006E50FE">
            <w:pPr>
              <w:spacing w:line="276" w:lineRule="auto"/>
              <w:ind w:left="315" w:right="1" w:hanging="10"/>
              <w:jc w:val="center"/>
              <w:rPr>
                <w:rFonts w:ascii="Arial" w:hAnsi="Arial" w:cs="Arial"/>
                <w:sz w:val="24"/>
                <w:szCs w:val="24"/>
              </w:rPr>
            </w:pPr>
          </w:p>
          <w:p w14:paraId="6969CDDD" w14:textId="77777777" w:rsidR="006E50FE" w:rsidRPr="006E50FE" w:rsidRDefault="006E50FE" w:rsidP="006E50FE">
            <w:pPr>
              <w:spacing w:line="276" w:lineRule="auto"/>
              <w:ind w:left="315" w:right="1" w:hanging="10"/>
              <w:jc w:val="center"/>
              <w:rPr>
                <w:rFonts w:ascii="Arial" w:hAnsi="Arial" w:cs="Arial"/>
                <w:sz w:val="24"/>
                <w:szCs w:val="24"/>
              </w:rPr>
            </w:pPr>
          </w:p>
          <w:p w14:paraId="1B0B8176" w14:textId="77777777" w:rsidR="006E50FE" w:rsidRPr="006E50FE" w:rsidRDefault="006E50FE" w:rsidP="006E50FE">
            <w:pPr>
              <w:spacing w:line="276" w:lineRule="auto"/>
              <w:ind w:left="315" w:right="1" w:hanging="10"/>
              <w:jc w:val="center"/>
              <w:rPr>
                <w:rFonts w:ascii="Arial" w:hAnsi="Arial" w:cs="Arial"/>
                <w:sz w:val="24"/>
                <w:szCs w:val="24"/>
              </w:rPr>
            </w:pPr>
          </w:p>
          <w:p w14:paraId="23724E1B" w14:textId="77777777" w:rsidR="006E50FE" w:rsidRPr="006E50FE" w:rsidRDefault="006E50FE" w:rsidP="006E50FE">
            <w:pPr>
              <w:spacing w:line="276" w:lineRule="auto"/>
              <w:ind w:left="315" w:right="1" w:hanging="10"/>
              <w:jc w:val="center"/>
              <w:rPr>
                <w:rFonts w:ascii="Arial" w:hAnsi="Arial" w:cs="Arial"/>
                <w:sz w:val="24"/>
                <w:szCs w:val="24"/>
              </w:rPr>
            </w:pPr>
            <w:r w:rsidRPr="006E50FE">
              <w:rPr>
                <w:rFonts w:ascii="Arial" w:hAnsi="Arial" w:cs="Arial"/>
                <w:b/>
                <w:bCs/>
                <w:sz w:val="24"/>
                <w:szCs w:val="24"/>
              </w:rPr>
              <w:t>FILIBERTO CHÁVEZ MÉNDEZ</w:t>
            </w:r>
          </w:p>
        </w:tc>
      </w:tr>
      <w:bookmarkEnd w:id="21"/>
    </w:tbl>
    <w:p w14:paraId="1CF1B0FC" w14:textId="0B8A880D" w:rsidR="00A426C6" w:rsidRPr="00A426C6" w:rsidRDefault="00A426C6" w:rsidP="00BB3AA6">
      <w:pPr>
        <w:spacing w:after="120" w:line="276" w:lineRule="auto"/>
        <w:rPr>
          <w:rFonts w:ascii="Arial" w:hAnsi="Arial" w:cs="Arial"/>
          <w:sz w:val="24"/>
          <w:szCs w:val="24"/>
        </w:rPr>
      </w:pP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6B859" w14:textId="77777777" w:rsidR="004E4CB0" w:rsidRDefault="004E4CB0">
      <w:pPr>
        <w:spacing w:after="0" w:line="240" w:lineRule="auto"/>
      </w:pPr>
      <w:r>
        <w:separator/>
      </w:r>
    </w:p>
  </w:endnote>
  <w:endnote w:type="continuationSeparator" w:id="0">
    <w:p w14:paraId="78AE1079" w14:textId="77777777" w:rsidR="004E4CB0" w:rsidRDefault="004E4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54E10A11" w:rsidR="006A5AE3" w:rsidRPr="00092723" w:rsidRDefault="006A5AE3" w:rsidP="006A5AE3">
    <w:pPr>
      <w:pStyle w:val="Piedepgina"/>
      <w:jc w:val="right"/>
      <w:rPr>
        <w:sz w:val="18"/>
        <w:szCs w:val="18"/>
      </w:rPr>
    </w:pPr>
    <w:r w:rsidRPr="0083051D">
      <w:rPr>
        <w:rFonts w:ascii="Arial" w:hAnsi="Arial" w:cs="Arial"/>
        <w:bCs/>
        <w:sz w:val="14"/>
        <w:szCs w:val="14"/>
      </w:rPr>
      <w:t>ACUERDO IEEPCO-C</w:t>
    </w:r>
    <w:r w:rsidR="00521F05">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521F05">
      <w:rPr>
        <w:rFonts w:ascii="Arial" w:hAnsi="Arial" w:cs="Arial"/>
        <w:bCs/>
        <w:sz w:val="14"/>
        <w:szCs w:val="14"/>
      </w:rPr>
      <w:t>131</w:t>
    </w:r>
    <w:r w:rsidRPr="0083051D">
      <w:rPr>
        <w:rFonts w:ascii="Arial" w:hAnsi="Arial" w:cs="Arial"/>
        <w:bCs/>
        <w:sz w:val="14"/>
        <w:szCs w:val="14"/>
      </w:rPr>
      <w:t>/2022</w:t>
    </w:r>
    <w:r>
      <w:rPr>
        <w:rFonts w:ascii="Arial" w:hAnsi="Arial" w:cs="Arial"/>
        <w:bCs/>
        <w:sz w:val="14"/>
        <w:szCs w:val="14"/>
      </w:rPr>
      <w:t xml:space="preserve">     </w:t>
    </w:r>
    <w:r w:rsidR="00521F05">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2B588" w14:textId="77777777" w:rsidR="004E4CB0" w:rsidRDefault="004E4CB0">
      <w:pPr>
        <w:rPr>
          <w:sz w:val="12"/>
        </w:rPr>
      </w:pPr>
      <w:r>
        <w:separator/>
      </w:r>
    </w:p>
  </w:footnote>
  <w:footnote w:type="continuationSeparator" w:id="0">
    <w:p w14:paraId="35893F8F" w14:textId="77777777" w:rsidR="004E4CB0" w:rsidRDefault="004E4CB0">
      <w:pPr>
        <w:rPr>
          <w:sz w:val="12"/>
        </w:rPr>
      </w:pPr>
      <w:r>
        <w:continuationSeparator/>
      </w:r>
    </w:p>
  </w:footnote>
  <w:footnote w:id="1">
    <w:p w14:paraId="636CC0DA" w14:textId="7D078FD0" w:rsidR="006E50FE" w:rsidRPr="006E50FE" w:rsidRDefault="006E50FE">
      <w:pPr>
        <w:pStyle w:val="Textonotapie"/>
        <w:rPr>
          <w:rFonts w:ascii="Arial" w:hAnsi="Arial" w:cs="Arial"/>
          <w:sz w:val="14"/>
          <w:szCs w:val="14"/>
          <w:lang w:val="es-ES"/>
        </w:rPr>
      </w:pPr>
      <w:r w:rsidRPr="006E50FE">
        <w:rPr>
          <w:rStyle w:val="Refdenotaalpie"/>
          <w:rFonts w:ascii="Arial" w:hAnsi="Arial" w:cs="Arial"/>
          <w:sz w:val="14"/>
          <w:szCs w:val="14"/>
        </w:rPr>
        <w:footnoteRef/>
      </w:r>
      <w:r w:rsidRPr="006E50FE">
        <w:rPr>
          <w:rFonts w:ascii="Arial" w:hAnsi="Arial" w:cs="Arial"/>
          <w:sz w:val="14"/>
          <w:szCs w:val="14"/>
        </w:rPr>
        <w:t xml:space="preserve"> </w:t>
      </w:r>
      <w:bookmarkStart w:id="0" w:name="_Hlk129086550"/>
      <w:r w:rsidRPr="006E50FE">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7F6F81" w:rsidRDefault="00BF2800" w:rsidP="009369CD">
      <w:pPr>
        <w:pStyle w:val="Textonotapie"/>
        <w:spacing w:line="276" w:lineRule="auto"/>
        <w:ind w:left="720"/>
        <w:rPr>
          <w:rFonts w:ascii="Arial" w:hAnsi="Arial" w:cs="Arial"/>
          <w:i/>
          <w:iCs/>
          <w:sz w:val="14"/>
          <w:szCs w:val="14"/>
        </w:rPr>
      </w:pPr>
      <w:r w:rsidRPr="007F6F81">
        <w:rPr>
          <w:rFonts w:ascii="Arial" w:hAnsi="Arial" w:cs="Arial"/>
          <w:i/>
          <w:iCs/>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19C20993" w14:textId="77777777" w:rsidR="00506D76" w:rsidRPr="004E2389" w:rsidRDefault="00506D76" w:rsidP="00506D76">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w:t>
      </w:r>
      <w:r>
        <w:rPr>
          <w:rFonts w:ascii="Arial" w:hAnsi="Arial" w:cs="Arial"/>
          <w:sz w:val="14"/>
          <w:szCs w:val="14"/>
        </w:rPr>
        <w:t xml:space="preserve"> </w:t>
      </w:r>
      <w:hyperlink r:id="rId3" w:history="1">
        <w:r w:rsidRPr="00732055">
          <w:rPr>
            <w:rStyle w:val="Hipervnculo"/>
            <w:rFonts w:ascii="Arial" w:hAnsi="Arial" w:cs="Arial"/>
            <w:sz w:val="14"/>
            <w:szCs w:val="14"/>
          </w:rPr>
          <w:t>https://www.ieepco.org.mx/archivos/acuerdos/2019/IEEPCOCGSNI482019.pdf</w:t>
        </w:r>
      </w:hyperlink>
      <w:r>
        <w:rPr>
          <w:rFonts w:ascii="Arial" w:hAnsi="Arial" w:cs="Arial"/>
          <w:sz w:val="14"/>
          <w:szCs w:val="14"/>
        </w:rPr>
        <w:t xml:space="preserve"> </w:t>
      </w:r>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6BD76DC9" w14:textId="70FC4E52" w:rsidR="004E2389" w:rsidRDefault="004E2389" w:rsidP="004E2389">
      <w:pPr>
        <w:pStyle w:val="Textonotapie"/>
        <w:rPr>
          <w:rFonts w:ascii="Calibri" w:eastAsia="Calibri" w:hAnsi="Calibri" w:cs="Calibri"/>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color w:val="000000"/>
            <w:sz w:val="14"/>
            <w:szCs w:val="14"/>
          </w:rPr>
          <w:t>http://www.periodicooficial.oaxaca.gob.mx/listado.php?d=2021-3-13</w:t>
        </w:r>
      </w:hyperlink>
      <w:r>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0FF8BAD0" w14:textId="77777777" w:rsidR="00506D76" w:rsidRPr="00B0692C" w:rsidRDefault="00506D76" w:rsidP="00506D76">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5423699F" w14:textId="1FCACF57" w:rsidR="00506D76" w:rsidRPr="00B0692C" w:rsidRDefault="00506D76" w:rsidP="00506D76">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r>
        <w:rPr>
          <w:rFonts w:ascii="Arial" w:hAnsi="Arial" w:cs="Arial"/>
          <w:sz w:val="14"/>
          <w:szCs w:val="14"/>
        </w:rPr>
        <w:t xml:space="preserve"> </w:t>
      </w:r>
      <w:hyperlink r:id="rId12" w:history="1">
        <w:r w:rsidRPr="00732055">
          <w:rPr>
            <w:rStyle w:val="Hipervnculo"/>
            <w:rFonts w:ascii="Arial" w:hAnsi="Arial" w:cs="Arial"/>
            <w:sz w:val="14"/>
            <w:szCs w:val="14"/>
          </w:rPr>
          <w:t>https://www.ieepco.org.mx/archivos/SNI_CATALOGO2022//248_TLALIXTAC_DE_CABRERA.pdf</w:t>
        </w:r>
      </w:hyperlink>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71B9DD14" w14:textId="77777777" w:rsidR="00D70013" w:rsidRDefault="00D70013" w:rsidP="00D70013">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http://www.periodicooficial.oaxaca.gob.mx/listado.php?d=2022-10-25</w:t>
      </w:r>
    </w:p>
  </w:footnote>
  <w:footnote w:id="18">
    <w:p w14:paraId="5286EF33" w14:textId="77777777" w:rsidR="006E50FE" w:rsidRPr="002311CF" w:rsidRDefault="006E50FE" w:rsidP="006E50F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1D93684C" w14:textId="77777777" w:rsidR="006E50FE" w:rsidRPr="002311CF" w:rsidRDefault="006E50FE" w:rsidP="006E50F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9"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10"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2" w:name="_Hlk94891232"/>
      <w:r w:rsidRPr="001C2BDD">
        <w:rPr>
          <w:rFonts w:ascii="Arial" w:hAnsi="Arial" w:cs="Arial"/>
          <w:sz w:val="14"/>
          <w:szCs w:val="14"/>
        </w:rPr>
        <w:t>Jurisprudencia 19/2018 de rubro JUZGAR CON PERSPECTIVA INTERCULTURAL. ELEMENTOS MÍNIMOS PARA SU APLICACIÓN EN MATERIA ELECTORAL.</w:t>
      </w:r>
      <w:bookmarkEnd w:id="12"/>
      <w:r w:rsidRPr="001C2BDD">
        <w:rPr>
          <w:rFonts w:ascii="Arial" w:hAnsi="Arial" w:cs="Arial"/>
          <w:sz w:val="14"/>
          <w:szCs w:val="14"/>
        </w:rPr>
        <w:t xml:space="preserve"> </w:t>
      </w:r>
    </w:p>
  </w:footnote>
  <w:footnote w:id="24">
    <w:p w14:paraId="17B5CF53" w14:textId="77777777" w:rsidR="00BB30A9" w:rsidRPr="00E81B31" w:rsidRDefault="00BB30A9" w:rsidP="00BB30A9">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4DF5940" w14:textId="77777777" w:rsidR="00BB30A9" w:rsidRPr="00AA70DE" w:rsidRDefault="00BB30A9" w:rsidP="00BB30A9">
      <w:pPr>
        <w:pBdr>
          <w:top w:val="nil"/>
          <w:left w:val="nil"/>
          <w:bottom w:val="nil"/>
          <w:right w:val="nil"/>
          <w:between w:val="nil"/>
        </w:pBdr>
        <w:spacing w:after="0" w:line="240" w:lineRule="auto"/>
        <w:rPr>
          <w:rFonts w:ascii="Arial" w:hAnsi="Arial" w:cs="Arial"/>
          <w:sz w:val="14"/>
          <w:szCs w:val="14"/>
        </w:rPr>
      </w:pPr>
    </w:p>
  </w:footnote>
  <w:footnote w:id="25">
    <w:p w14:paraId="16E3E876" w14:textId="77777777" w:rsidR="00BB30A9" w:rsidRPr="00AA70DE" w:rsidRDefault="00BB30A9" w:rsidP="00BB30A9">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48DBCCD3" w14:textId="77777777" w:rsidR="00BB30A9" w:rsidRPr="00AA70DE" w:rsidRDefault="00BB30A9" w:rsidP="00BB30A9">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7048538F" w:rsid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521F05">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521F05">
      <w:rPr>
        <w:rFonts w:ascii="Arial" w:hAnsi="Arial" w:cs="Arial"/>
        <w:b/>
        <w:sz w:val="24"/>
        <w:szCs w:val="24"/>
      </w:rPr>
      <w:t>131</w:t>
    </w:r>
    <w:r w:rsidRPr="0083051D">
      <w:rPr>
        <w:rFonts w:ascii="Arial" w:hAnsi="Arial" w:cs="Arial"/>
        <w:b/>
        <w:sz w:val="24"/>
        <w:szCs w:val="24"/>
      </w:rPr>
      <w:t>/2022</w:t>
    </w:r>
  </w:p>
  <w:p w14:paraId="21BA8E56" w14:textId="77777777" w:rsidR="00521F05" w:rsidRPr="0083051D" w:rsidRDefault="00521F05" w:rsidP="0083051D">
    <w:pPr>
      <w:spacing w:after="0" w:line="276" w:lineRule="auto"/>
      <w:rPr>
        <w:rFonts w:ascii="Arial" w:hAnsi="Arial" w:cs="Arial"/>
        <w:b/>
        <w:sz w:val="24"/>
        <w:szCs w:val="24"/>
      </w:rPr>
    </w:pPr>
  </w:p>
  <w:p w14:paraId="7568DC82" w14:textId="02E767A6" w:rsidR="00EE2700" w:rsidRPr="0083051D" w:rsidRDefault="00521F05" w:rsidP="0083051D">
    <w:pPr>
      <w:spacing w:after="0" w:line="276" w:lineRule="auto"/>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PARTICIPACIÒN CIUDADANA DE OAXACA</w:t>
    </w:r>
    <w:r w:rsidR="0083051D" w:rsidRPr="0083051D">
      <w:rPr>
        <w:rFonts w:ascii="Arial" w:hAnsi="Arial" w:cs="Arial"/>
        <w:b/>
        <w:sz w:val="24"/>
        <w:szCs w:val="24"/>
      </w:rPr>
      <w:t xml:space="preserve">,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685D59">
      <w:rPr>
        <w:rFonts w:ascii="Arial" w:hAnsi="Arial" w:cs="Arial"/>
        <w:b/>
        <w:sz w:val="24"/>
        <w:szCs w:val="24"/>
      </w:rPr>
      <w:t xml:space="preserve"> TLALIXTAC DE CABRERA</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2" w15:restartNumberingAfterBreak="0">
    <w:nsid w:val="0B377DFA"/>
    <w:multiLevelType w:val="hybridMultilevel"/>
    <w:tmpl w:val="4DE81142"/>
    <w:lvl w:ilvl="0" w:tplc="0C0A000F">
      <w:start w:val="1"/>
      <w:numFmt w:val="decimal"/>
      <w:lvlText w:val="%1."/>
      <w:lvlJc w:val="left"/>
      <w:pPr>
        <w:ind w:left="1025" w:hanging="360"/>
      </w:pPr>
    </w:lvl>
    <w:lvl w:ilvl="1" w:tplc="75C8E7D6">
      <w:start w:val="1"/>
      <w:numFmt w:val="decimal"/>
      <w:lvlText w:val="%2)"/>
      <w:lvlJc w:val="left"/>
      <w:pPr>
        <w:ind w:left="1745" w:hanging="360"/>
      </w:pPr>
      <w:rPr>
        <w:rFonts w:hint="default"/>
      </w:r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3"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4" w15:restartNumberingAfterBreak="0">
    <w:nsid w:val="17097A6E"/>
    <w:multiLevelType w:val="hybridMultilevel"/>
    <w:tmpl w:val="2F6CAC4E"/>
    <w:lvl w:ilvl="0" w:tplc="080A0017">
      <w:start w:val="1"/>
      <w:numFmt w:val="lowerLetter"/>
      <w:lvlText w:val="%1)"/>
      <w:lvlJc w:val="lef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193E09E5"/>
    <w:multiLevelType w:val="multilevel"/>
    <w:tmpl w:val="C8D0605E"/>
    <w:lvl w:ilvl="0">
      <w:start w:val="1"/>
      <w:numFmt w:val="lowerLetter"/>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1E320DAD"/>
    <w:multiLevelType w:val="hybridMultilevel"/>
    <w:tmpl w:val="D5942258"/>
    <w:lvl w:ilvl="0" w:tplc="080A000F">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79C1D45"/>
    <w:multiLevelType w:val="hybridMultilevel"/>
    <w:tmpl w:val="31B0BE3C"/>
    <w:lvl w:ilvl="0" w:tplc="45FC64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0" w15:restartNumberingAfterBreak="0">
    <w:nsid w:val="4177441F"/>
    <w:multiLevelType w:val="hybridMultilevel"/>
    <w:tmpl w:val="1BFE22B8"/>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4543572B"/>
    <w:multiLevelType w:val="hybridMultilevel"/>
    <w:tmpl w:val="E500E5BC"/>
    <w:lvl w:ilvl="0" w:tplc="B82E63D8">
      <w:start w:val="2"/>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6770F35"/>
    <w:multiLevelType w:val="hybridMultilevel"/>
    <w:tmpl w:val="4AC28AD4"/>
    <w:lvl w:ilvl="0" w:tplc="BC94138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69176EC"/>
    <w:multiLevelType w:val="hybridMultilevel"/>
    <w:tmpl w:val="30EE9A68"/>
    <w:lvl w:ilvl="0" w:tplc="4D9EF5E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5876ED"/>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5BA75546"/>
    <w:multiLevelType w:val="hybridMultilevel"/>
    <w:tmpl w:val="1CAC740C"/>
    <w:lvl w:ilvl="0" w:tplc="E7B6B9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EFB6D77"/>
    <w:multiLevelType w:val="hybridMultilevel"/>
    <w:tmpl w:val="7F881786"/>
    <w:lvl w:ilvl="0" w:tplc="005AC64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2E1041F"/>
    <w:multiLevelType w:val="hybridMultilevel"/>
    <w:tmpl w:val="6FE4DE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6E1675A"/>
    <w:multiLevelType w:val="hybridMultilevel"/>
    <w:tmpl w:val="6E8A20FA"/>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num w:numId="1" w16cid:durableId="614410695">
    <w:abstractNumId w:val="11"/>
  </w:num>
  <w:num w:numId="2" w16cid:durableId="2066946480">
    <w:abstractNumId w:val="0"/>
  </w:num>
  <w:num w:numId="3" w16cid:durableId="1051609533">
    <w:abstractNumId w:val="9"/>
  </w:num>
  <w:num w:numId="4" w16cid:durableId="1930386298">
    <w:abstractNumId w:val="2"/>
  </w:num>
  <w:num w:numId="5" w16cid:durableId="356128593">
    <w:abstractNumId w:val="11"/>
  </w:num>
  <w:num w:numId="6" w16cid:durableId="8371139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0964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71128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1557389">
    <w:abstractNumId w:val="4"/>
  </w:num>
  <w:num w:numId="10" w16cid:durableId="1585797819">
    <w:abstractNumId w:val="10"/>
  </w:num>
  <w:num w:numId="11" w16cid:durableId="1883469879">
    <w:abstractNumId w:val="18"/>
  </w:num>
  <w:num w:numId="12" w16cid:durableId="277103849">
    <w:abstractNumId w:val="19"/>
  </w:num>
  <w:num w:numId="13" w16cid:durableId="1370228391">
    <w:abstractNumId w:val="14"/>
  </w:num>
  <w:num w:numId="14" w16cid:durableId="1478259127">
    <w:abstractNumId w:val="8"/>
  </w:num>
  <w:num w:numId="15" w16cid:durableId="786511132">
    <w:abstractNumId w:val="7"/>
  </w:num>
  <w:num w:numId="16" w16cid:durableId="2041123130">
    <w:abstractNumId w:val="13"/>
  </w:num>
  <w:num w:numId="17" w16cid:durableId="1886988153">
    <w:abstractNumId w:val="17"/>
  </w:num>
  <w:num w:numId="18" w16cid:durableId="928733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6307395">
    <w:abstractNumId w:val="5"/>
  </w:num>
  <w:num w:numId="20" w16cid:durableId="1076320773">
    <w:abstractNumId w:val="16"/>
  </w:num>
  <w:num w:numId="21" w16cid:durableId="2146774706">
    <w:abstractNumId w:val="1"/>
  </w:num>
  <w:num w:numId="22" w16cid:durableId="99952387">
    <w:abstractNumId w:val="12"/>
  </w:num>
  <w:num w:numId="23" w16cid:durableId="2329433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2D6F"/>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5D44"/>
    <w:rsid w:val="000364B5"/>
    <w:rsid w:val="0004023F"/>
    <w:rsid w:val="00041539"/>
    <w:rsid w:val="00043389"/>
    <w:rsid w:val="00044272"/>
    <w:rsid w:val="000445C6"/>
    <w:rsid w:val="00045732"/>
    <w:rsid w:val="00051067"/>
    <w:rsid w:val="000525B2"/>
    <w:rsid w:val="00052641"/>
    <w:rsid w:val="00053DA3"/>
    <w:rsid w:val="00056DEA"/>
    <w:rsid w:val="0006042C"/>
    <w:rsid w:val="000612E3"/>
    <w:rsid w:val="00063BE7"/>
    <w:rsid w:val="00065023"/>
    <w:rsid w:val="00065A96"/>
    <w:rsid w:val="000722B6"/>
    <w:rsid w:val="0007543C"/>
    <w:rsid w:val="00075F86"/>
    <w:rsid w:val="0007701F"/>
    <w:rsid w:val="00080DC4"/>
    <w:rsid w:val="00082AE8"/>
    <w:rsid w:val="00083EDE"/>
    <w:rsid w:val="00084C69"/>
    <w:rsid w:val="000904B9"/>
    <w:rsid w:val="00090D75"/>
    <w:rsid w:val="00090E4C"/>
    <w:rsid w:val="000917FC"/>
    <w:rsid w:val="00091CE5"/>
    <w:rsid w:val="000935F4"/>
    <w:rsid w:val="000946A0"/>
    <w:rsid w:val="00094DB2"/>
    <w:rsid w:val="0009654E"/>
    <w:rsid w:val="000A0AE0"/>
    <w:rsid w:val="000A1F1E"/>
    <w:rsid w:val="000A2AB9"/>
    <w:rsid w:val="000A490B"/>
    <w:rsid w:val="000A69CB"/>
    <w:rsid w:val="000B2DF5"/>
    <w:rsid w:val="000B3D66"/>
    <w:rsid w:val="000B4328"/>
    <w:rsid w:val="000B515C"/>
    <w:rsid w:val="000B5866"/>
    <w:rsid w:val="000B5E8F"/>
    <w:rsid w:val="000B731B"/>
    <w:rsid w:val="000B7E1C"/>
    <w:rsid w:val="000C0E66"/>
    <w:rsid w:val="000C344D"/>
    <w:rsid w:val="000C54BF"/>
    <w:rsid w:val="000C78B0"/>
    <w:rsid w:val="000D10DF"/>
    <w:rsid w:val="000D2157"/>
    <w:rsid w:val="000D6D1E"/>
    <w:rsid w:val="000E048F"/>
    <w:rsid w:val="000E1073"/>
    <w:rsid w:val="000E494A"/>
    <w:rsid w:val="000E4F09"/>
    <w:rsid w:val="000E5025"/>
    <w:rsid w:val="000E6724"/>
    <w:rsid w:val="000F2D49"/>
    <w:rsid w:val="000F3932"/>
    <w:rsid w:val="000F4FFE"/>
    <w:rsid w:val="000F54AB"/>
    <w:rsid w:val="000F7260"/>
    <w:rsid w:val="000F7820"/>
    <w:rsid w:val="00101DC7"/>
    <w:rsid w:val="00102746"/>
    <w:rsid w:val="0010483A"/>
    <w:rsid w:val="00110EE2"/>
    <w:rsid w:val="00114A3D"/>
    <w:rsid w:val="001172A0"/>
    <w:rsid w:val="00122BC0"/>
    <w:rsid w:val="00123495"/>
    <w:rsid w:val="00125715"/>
    <w:rsid w:val="001262B9"/>
    <w:rsid w:val="00126EAD"/>
    <w:rsid w:val="0012738D"/>
    <w:rsid w:val="001273A4"/>
    <w:rsid w:val="00130D94"/>
    <w:rsid w:val="00131BAD"/>
    <w:rsid w:val="00132E54"/>
    <w:rsid w:val="0013300D"/>
    <w:rsid w:val="00133F80"/>
    <w:rsid w:val="00135664"/>
    <w:rsid w:val="00135BD6"/>
    <w:rsid w:val="00136E7F"/>
    <w:rsid w:val="00143343"/>
    <w:rsid w:val="00143632"/>
    <w:rsid w:val="001452AB"/>
    <w:rsid w:val="001467A0"/>
    <w:rsid w:val="00146A75"/>
    <w:rsid w:val="00146FF0"/>
    <w:rsid w:val="00156E02"/>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F8A"/>
    <w:rsid w:val="001B18DD"/>
    <w:rsid w:val="001B2635"/>
    <w:rsid w:val="001B28D6"/>
    <w:rsid w:val="001B3568"/>
    <w:rsid w:val="001B55F8"/>
    <w:rsid w:val="001B6313"/>
    <w:rsid w:val="001C1694"/>
    <w:rsid w:val="001C2624"/>
    <w:rsid w:val="001C2BDD"/>
    <w:rsid w:val="001C43EC"/>
    <w:rsid w:val="001C6020"/>
    <w:rsid w:val="001C630B"/>
    <w:rsid w:val="001D0AB3"/>
    <w:rsid w:val="001D41AA"/>
    <w:rsid w:val="001E7F93"/>
    <w:rsid w:val="001F0811"/>
    <w:rsid w:val="001F16E4"/>
    <w:rsid w:val="001F1DE2"/>
    <w:rsid w:val="001F6901"/>
    <w:rsid w:val="001F6D73"/>
    <w:rsid w:val="00200DD9"/>
    <w:rsid w:val="0020259D"/>
    <w:rsid w:val="0020567B"/>
    <w:rsid w:val="0020600A"/>
    <w:rsid w:val="00207D2F"/>
    <w:rsid w:val="00210C3E"/>
    <w:rsid w:val="00212232"/>
    <w:rsid w:val="00223335"/>
    <w:rsid w:val="002235E9"/>
    <w:rsid w:val="00224701"/>
    <w:rsid w:val="00224A79"/>
    <w:rsid w:val="00224CB3"/>
    <w:rsid w:val="002258C3"/>
    <w:rsid w:val="002265E8"/>
    <w:rsid w:val="0023014B"/>
    <w:rsid w:val="00232001"/>
    <w:rsid w:val="002325E9"/>
    <w:rsid w:val="00232899"/>
    <w:rsid w:val="002341FD"/>
    <w:rsid w:val="00234257"/>
    <w:rsid w:val="002342DC"/>
    <w:rsid w:val="00237467"/>
    <w:rsid w:val="00241E32"/>
    <w:rsid w:val="00244823"/>
    <w:rsid w:val="00245367"/>
    <w:rsid w:val="00245D86"/>
    <w:rsid w:val="00246544"/>
    <w:rsid w:val="00251B28"/>
    <w:rsid w:val="00251D5D"/>
    <w:rsid w:val="0025417E"/>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B5FA6"/>
    <w:rsid w:val="002B7F66"/>
    <w:rsid w:val="002C0281"/>
    <w:rsid w:val="002C7EF7"/>
    <w:rsid w:val="002D012F"/>
    <w:rsid w:val="002D0311"/>
    <w:rsid w:val="002D2C43"/>
    <w:rsid w:val="002D3CFC"/>
    <w:rsid w:val="002D432F"/>
    <w:rsid w:val="002D71BC"/>
    <w:rsid w:val="002E160C"/>
    <w:rsid w:val="002E1FE8"/>
    <w:rsid w:val="002E2071"/>
    <w:rsid w:val="002E21AD"/>
    <w:rsid w:val="002E26E9"/>
    <w:rsid w:val="002E458B"/>
    <w:rsid w:val="002E5CC2"/>
    <w:rsid w:val="002E60B2"/>
    <w:rsid w:val="002F02E8"/>
    <w:rsid w:val="002F44BA"/>
    <w:rsid w:val="002F469C"/>
    <w:rsid w:val="002F5351"/>
    <w:rsid w:val="00301A8E"/>
    <w:rsid w:val="00301CF0"/>
    <w:rsid w:val="00302994"/>
    <w:rsid w:val="00302FC4"/>
    <w:rsid w:val="00310C0C"/>
    <w:rsid w:val="003118A7"/>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2C94"/>
    <w:rsid w:val="003541E2"/>
    <w:rsid w:val="003562D2"/>
    <w:rsid w:val="003616DB"/>
    <w:rsid w:val="003639C8"/>
    <w:rsid w:val="00364DAB"/>
    <w:rsid w:val="003663EE"/>
    <w:rsid w:val="0037086A"/>
    <w:rsid w:val="00370ECE"/>
    <w:rsid w:val="003726C3"/>
    <w:rsid w:val="0037284B"/>
    <w:rsid w:val="0037284D"/>
    <w:rsid w:val="00372B2F"/>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B68D8"/>
    <w:rsid w:val="003C0B54"/>
    <w:rsid w:val="003C4D9C"/>
    <w:rsid w:val="003C5162"/>
    <w:rsid w:val="003C7037"/>
    <w:rsid w:val="003D0CFE"/>
    <w:rsid w:val="003D2C20"/>
    <w:rsid w:val="003D34DC"/>
    <w:rsid w:val="003D55C5"/>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3B02"/>
    <w:rsid w:val="004042F1"/>
    <w:rsid w:val="00406D1E"/>
    <w:rsid w:val="00410544"/>
    <w:rsid w:val="00411562"/>
    <w:rsid w:val="00412C49"/>
    <w:rsid w:val="00412E92"/>
    <w:rsid w:val="00413453"/>
    <w:rsid w:val="004148F9"/>
    <w:rsid w:val="00414ED5"/>
    <w:rsid w:val="00417A20"/>
    <w:rsid w:val="0042024D"/>
    <w:rsid w:val="00421175"/>
    <w:rsid w:val="004229FC"/>
    <w:rsid w:val="00423FE9"/>
    <w:rsid w:val="004240AA"/>
    <w:rsid w:val="00425A57"/>
    <w:rsid w:val="00427C58"/>
    <w:rsid w:val="0043025B"/>
    <w:rsid w:val="0043074C"/>
    <w:rsid w:val="0043350F"/>
    <w:rsid w:val="00434048"/>
    <w:rsid w:val="00434AE0"/>
    <w:rsid w:val="00441932"/>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420"/>
    <w:rsid w:val="00470E9F"/>
    <w:rsid w:val="00470FA3"/>
    <w:rsid w:val="004717BF"/>
    <w:rsid w:val="0047261B"/>
    <w:rsid w:val="00472EAB"/>
    <w:rsid w:val="00473EEF"/>
    <w:rsid w:val="004742AB"/>
    <w:rsid w:val="004743CA"/>
    <w:rsid w:val="004768D1"/>
    <w:rsid w:val="00483A02"/>
    <w:rsid w:val="0048441A"/>
    <w:rsid w:val="0048721A"/>
    <w:rsid w:val="00487C8D"/>
    <w:rsid w:val="0049123A"/>
    <w:rsid w:val="004914AC"/>
    <w:rsid w:val="00493F05"/>
    <w:rsid w:val="0049499D"/>
    <w:rsid w:val="004A48B7"/>
    <w:rsid w:val="004A50E9"/>
    <w:rsid w:val="004A6D0B"/>
    <w:rsid w:val="004B0076"/>
    <w:rsid w:val="004B073F"/>
    <w:rsid w:val="004B1A65"/>
    <w:rsid w:val="004B42DB"/>
    <w:rsid w:val="004B7BA2"/>
    <w:rsid w:val="004C058F"/>
    <w:rsid w:val="004C381A"/>
    <w:rsid w:val="004C4ABE"/>
    <w:rsid w:val="004C4E09"/>
    <w:rsid w:val="004C6EAF"/>
    <w:rsid w:val="004D0630"/>
    <w:rsid w:val="004D2F16"/>
    <w:rsid w:val="004D34B1"/>
    <w:rsid w:val="004D3F40"/>
    <w:rsid w:val="004E2389"/>
    <w:rsid w:val="004E2E7C"/>
    <w:rsid w:val="004E2FBF"/>
    <w:rsid w:val="004E4559"/>
    <w:rsid w:val="004E4CB0"/>
    <w:rsid w:val="004E4CCB"/>
    <w:rsid w:val="004E5CD5"/>
    <w:rsid w:val="004E7EBA"/>
    <w:rsid w:val="004F004F"/>
    <w:rsid w:val="004F0DDD"/>
    <w:rsid w:val="004F130A"/>
    <w:rsid w:val="004F260E"/>
    <w:rsid w:val="004F29DF"/>
    <w:rsid w:val="004F5B2A"/>
    <w:rsid w:val="004F7DA1"/>
    <w:rsid w:val="00501EFE"/>
    <w:rsid w:val="00501FA6"/>
    <w:rsid w:val="00504118"/>
    <w:rsid w:val="005063F0"/>
    <w:rsid w:val="00506928"/>
    <w:rsid w:val="00506D76"/>
    <w:rsid w:val="0051293C"/>
    <w:rsid w:val="005134BA"/>
    <w:rsid w:val="005138F2"/>
    <w:rsid w:val="00513998"/>
    <w:rsid w:val="005157CE"/>
    <w:rsid w:val="00517215"/>
    <w:rsid w:val="00517F96"/>
    <w:rsid w:val="0052157B"/>
    <w:rsid w:val="00521F05"/>
    <w:rsid w:val="00522988"/>
    <w:rsid w:val="00522AF7"/>
    <w:rsid w:val="0052742E"/>
    <w:rsid w:val="00527C47"/>
    <w:rsid w:val="00530051"/>
    <w:rsid w:val="0053126E"/>
    <w:rsid w:val="00531491"/>
    <w:rsid w:val="005367B8"/>
    <w:rsid w:val="00544579"/>
    <w:rsid w:val="00544F11"/>
    <w:rsid w:val="00547525"/>
    <w:rsid w:val="005518B5"/>
    <w:rsid w:val="00551D04"/>
    <w:rsid w:val="005520AE"/>
    <w:rsid w:val="005522A5"/>
    <w:rsid w:val="005540A8"/>
    <w:rsid w:val="005551C1"/>
    <w:rsid w:val="005577A5"/>
    <w:rsid w:val="00560505"/>
    <w:rsid w:val="00563FB6"/>
    <w:rsid w:val="005664A5"/>
    <w:rsid w:val="00566998"/>
    <w:rsid w:val="005700A5"/>
    <w:rsid w:val="00573229"/>
    <w:rsid w:val="00575EA1"/>
    <w:rsid w:val="005909A3"/>
    <w:rsid w:val="00593828"/>
    <w:rsid w:val="005A00E6"/>
    <w:rsid w:val="005A2BA0"/>
    <w:rsid w:val="005A2D6E"/>
    <w:rsid w:val="005A2D7F"/>
    <w:rsid w:val="005A37D7"/>
    <w:rsid w:val="005A79A1"/>
    <w:rsid w:val="005A7BAA"/>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2E2D"/>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0850"/>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2FCB"/>
    <w:rsid w:val="0066465B"/>
    <w:rsid w:val="00664EAB"/>
    <w:rsid w:val="00665D58"/>
    <w:rsid w:val="00666FA2"/>
    <w:rsid w:val="006675AB"/>
    <w:rsid w:val="0067033B"/>
    <w:rsid w:val="00670675"/>
    <w:rsid w:val="0067161D"/>
    <w:rsid w:val="00671D8D"/>
    <w:rsid w:val="0067274E"/>
    <w:rsid w:val="0068246A"/>
    <w:rsid w:val="0068381D"/>
    <w:rsid w:val="00684842"/>
    <w:rsid w:val="00684C50"/>
    <w:rsid w:val="006856DB"/>
    <w:rsid w:val="00685D59"/>
    <w:rsid w:val="00686484"/>
    <w:rsid w:val="00686F03"/>
    <w:rsid w:val="00690C73"/>
    <w:rsid w:val="006913B8"/>
    <w:rsid w:val="006924D9"/>
    <w:rsid w:val="006942D6"/>
    <w:rsid w:val="00696863"/>
    <w:rsid w:val="006A3099"/>
    <w:rsid w:val="006A3C8B"/>
    <w:rsid w:val="006A473A"/>
    <w:rsid w:val="006A5650"/>
    <w:rsid w:val="006A5A7C"/>
    <w:rsid w:val="006A5AE3"/>
    <w:rsid w:val="006A6FA0"/>
    <w:rsid w:val="006A7B36"/>
    <w:rsid w:val="006A7D61"/>
    <w:rsid w:val="006B1634"/>
    <w:rsid w:val="006B33E5"/>
    <w:rsid w:val="006B3F15"/>
    <w:rsid w:val="006B580D"/>
    <w:rsid w:val="006B6F0E"/>
    <w:rsid w:val="006C0497"/>
    <w:rsid w:val="006C2741"/>
    <w:rsid w:val="006C2DE6"/>
    <w:rsid w:val="006C34BD"/>
    <w:rsid w:val="006C4021"/>
    <w:rsid w:val="006C5167"/>
    <w:rsid w:val="006C5383"/>
    <w:rsid w:val="006C5ACA"/>
    <w:rsid w:val="006C64F7"/>
    <w:rsid w:val="006D3565"/>
    <w:rsid w:val="006D3D83"/>
    <w:rsid w:val="006D4E2C"/>
    <w:rsid w:val="006D6AAB"/>
    <w:rsid w:val="006D7B96"/>
    <w:rsid w:val="006E04E0"/>
    <w:rsid w:val="006E19D9"/>
    <w:rsid w:val="006E2B71"/>
    <w:rsid w:val="006E4CB7"/>
    <w:rsid w:val="006E50FE"/>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3DE9"/>
    <w:rsid w:val="007257DD"/>
    <w:rsid w:val="00725FAE"/>
    <w:rsid w:val="007260D0"/>
    <w:rsid w:val="00726874"/>
    <w:rsid w:val="00727373"/>
    <w:rsid w:val="00727EAF"/>
    <w:rsid w:val="00730F5D"/>
    <w:rsid w:val="007348D1"/>
    <w:rsid w:val="00734CF5"/>
    <w:rsid w:val="00735ACE"/>
    <w:rsid w:val="00742822"/>
    <w:rsid w:val="00745161"/>
    <w:rsid w:val="00745346"/>
    <w:rsid w:val="00746470"/>
    <w:rsid w:val="007471D8"/>
    <w:rsid w:val="00747407"/>
    <w:rsid w:val="007507BC"/>
    <w:rsid w:val="00750D63"/>
    <w:rsid w:val="00751724"/>
    <w:rsid w:val="00752172"/>
    <w:rsid w:val="0075269B"/>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3359"/>
    <w:rsid w:val="007C74CA"/>
    <w:rsid w:val="007D0FEE"/>
    <w:rsid w:val="007D477E"/>
    <w:rsid w:val="007D4C85"/>
    <w:rsid w:val="007D4ECB"/>
    <w:rsid w:val="007E0A08"/>
    <w:rsid w:val="007E2BE8"/>
    <w:rsid w:val="007E54D3"/>
    <w:rsid w:val="007F08DE"/>
    <w:rsid w:val="007F0A09"/>
    <w:rsid w:val="007F0EF1"/>
    <w:rsid w:val="007F4F2D"/>
    <w:rsid w:val="007F506A"/>
    <w:rsid w:val="007F6F81"/>
    <w:rsid w:val="00800A28"/>
    <w:rsid w:val="0080271C"/>
    <w:rsid w:val="00802D5B"/>
    <w:rsid w:val="00802FA4"/>
    <w:rsid w:val="00803C53"/>
    <w:rsid w:val="00804CF8"/>
    <w:rsid w:val="00804ECA"/>
    <w:rsid w:val="00806BAD"/>
    <w:rsid w:val="00811283"/>
    <w:rsid w:val="008116C2"/>
    <w:rsid w:val="00813457"/>
    <w:rsid w:val="00814730"/>
    <w:rsid w:val="00822021"/>
    <w:rsid w:val="0082264F"/>
    <w:rsid w:val="0082292E"/>
    <w:rsid w:val="00823FAC"/>
    <w:rsid w:val="008246B3"/>
    <w:rsid w:val="00824C0A"/>
    <w:rsid w:val="00825B29"/>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3F6"/>
    <w:rsid w:val="00846D01"/>
    <w:rsid w:val="00847BD3"/>
    <w:rsid w:val="00851C59"/>
    <w:rsid w:val="00857D8D"/>
    <w:rsid w:val="00860A82"/>
    <w:rsid w:val="00860F28"/>
    <w:rsid w:val="008630EA"/>
    <w:rsid w:val="0086440C"/>
    <w:rsid w:val="00866189"/>
    <w:rsid w:val="00866C38"/>
    <w:rsid w:val="00867B40"/>
    <w:rsid w:val="00872B30"/>
    <w:rsid w:val="00875119"/>
    <w:rsid w:val="00875A0D"/>
    <w:rsid w:val="0087773B"/>
    <w:rsid w:val="00877BBD"/>
    <w:rsid w:val="00880EA9"/>
    <w:rsid w:val="00885E9F"/>
    <w:rsid w:val="00886D7A"/>
    <w:rsid w:val="00891998"/>
    <w:rsid w:val="00894D04"/>
    <w:rsid w:val="00896AD5"/>
    <w:rsid w:val="008A19B8"/>
    <w:rsid w:val="008A4D9A"/>
    <w:rsid w:val="008B0721"/>
    <w:rsid w:val="008B14EB"/>
    <w:rsid w:val="008B1611"/>
    <w:rsid w:val="008B49B7"/>
    <w:rsid w:val="008B64FB"/>
    <w:rsid w:val="008B6B02"/>
    <w:rsid w:val="008B7F1E"/>
    <w:rsid w:val="008C0FE3"/>
    <w:rsid w:val="008C1260"/>
    <w:rsid w:val="008C5676"/>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E82"/>
    <w:rsid w:val="00903F2C"/>
    <w:rsid w:val="009053FF"/>
    <w:rsid w:val="00905587"/>
    <w:rsid w:val="00905A46"/>
    <w:rsid w:val="00907954"/>
    <w:rsid w:val="00907B82"/>
    <w:rsid w:val="009101DE"/>
    <w:rsid w:val="00910EBD"/>
    <w:rsid w:val="009112CB"/>
    <w:rsid w:val="0091156C"/>
    <w:rsid w:val="00911774"/>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282"/>
    <w:rsid w:val="009525B7"/>
    <w:rsid w:val="009527C4"/>
    <w:rsid w:val="00952C8D"/>
    <w:rsid w:val="00952D01"/>
    <w:rsid w:val="00953430"/>
    <w:rsid w:val="00953FFC"/>
    <w:rsid w:val="0095486D"/>
    <w:rsid w:val="00954FF2"/>
    <w:rsid w:val="00955034"/>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189"/>
    <w:rsid w:val="00986ED2"/>
    <w:rsid w:val="009912E2"/>
    <w:rsid w:val="00991F1E"/>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A789F"/>
    <w:rsid w:val="009B05B1"/>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9F25CD"/>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5187"/>
    <w:rsid w:val="00A2725B"/>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1EC"/>
    <w:rsid w:val="00A603D2"/>
    <w:rsid w:val="00A6290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A54"/>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1DF7"/>
    <w:rsid w:val="00AD422A"/>
    <w:rsid w:val="00AD4849"/>
    <w:rsid w:val="00AD4C74"/>
    <w:rsid w:val="00AD5132"/>
    <w:rsid w:val="00AD6080"/>
    <w:rsid w:val="00AE2482"/>
    <w:rsid w:val="00AF0136"/>
    <w:rsid w:val="00AF1357"/>
    <w:rsid w:val="00AF1809"/>
    <w:rsid w:val="00AF3DE9"/>
    <w:rsid w:val="00AF5BED"/>
    <w:rsid w:val="00AF705C"/>
    <w:rsid w:val="00B069E8"/>
    <w:rsid w:val="00B06B1C"/>
    <w:rsid w:val="00B10492"/>
    <w:rsid w:val="00B11F50"/>
    <w:rsid w:val="00B13025"/>
    <w:rsid w:val="00B1576B"/>
    <w:rsid w:val="00B15EEB"/>
    <w:rsid w:val="00B16D54"/>
    <w:rsid w:val="00B233F5"/>
    <w:rsid w:val="00B23EB6"/>
    <w:rsid w:val="00B416A7"/>
    <w:rsid w:val="00B42A33"/>
    <w:rsid w:val="00B457D0"/>
    <w:rsid w:val="00B518AD"/>
    <w:rsid w:val="00B51B51"/>
    <w:rsid w:val="00B5211B"/>
    <w:rsid w:val="00B523CB"/>
    <w:rsid w:val="00B5447C"/>
    <w:rsid w:val="00B5773F"/>
    <w:rsid w:val="00B5784E"/>
    <w:rsid w:val="00B63AF8"/>
    <w:rsid w:val="00B65612"/>
    <w:rsid w:val="00B70599"/>
    <w:rsid w:val="00B70BA7"/>
    <w:rsid w:val="00B72F2D"/>
    <w:rsid w:val="00B73809"/>
    <w:rsid w:val="00B747CB"/>
    <w:rsid w:val="00B752B2"/>
    <w:rsid w:val="00B76D83"/>
    <w:rsid w:val="00B76E71"/>
    <w:rsid w:val="00B7730C"/>
    <w:rsid w:val="00B819E4"/>
    <w:rsid w:val="00B859DB"/>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30A9"/>
    <w:rsid w:val="00BB3AA6"/>
    <w:rsid w:val="00BB3F1A"/>
    <w:rsid w:val="00BB5733"/>
    <w:rsid w:val="00BB590C"/>
    <w:rsid w:val="00BB5F39"/>
    <w:rsid w:val="00BB611C"/>
    <w:rsid w:val="00BB66E4"/>
    <w:rsid w:val="00BB6CE4"/>
    <w:rsid w:val="00BC013F"/>
    <w:rsid w:val="00BC03D4"/>
    <w:rsid w:val="00BC18E2"/>
    <w:rsid w:val="00BC372F"/>
    <w:rsid w:val="00BC7DC0"/>
    <w:rsid w:val="00BD1C68"/>
    <w:rsid w:val="00BD1D05"/>
    <w:rsid w:val="00BD20B0"/>
    <w:rsid w:val="00BD3F4F"/>
    <w:rsid w:val="00BD540A"/>
    <w:rsid w:val="00BE0230"/>
    <w:rsid w:val="00BE178B"/>
    <w:rsid w:val="00BE3162"/>
    <w:rsid w:val="00BE364F"/>
    <w:rsid w:val="00BE3705"/>
    <w:rsid w:val="00BE766B"/>
    <w:rsid w:val="00BF0CD1"/>
    <w:rsid w:val="00BF1A11"/>
    <w:rsid w:val="00BF2800"/>
    <w:rsid w:val="00BF40D6"/>
    <w:rsid w:val="00BF53F9"/>
    <w:rsid w:val="00BF5FA3"/>
    <w:rsid w:val="00C000F6"/>
    <w:rsid w:val="00C021C4"/>
    <w:rsid w:val="00C02385"/>
    <w:rsid w:val="00C04560"/>
    <w:rsid w:val="00C05E36"/>
    <w:rsid w:val="00C1119B"/>
    <w:rsid w:val="00C122FF"/>
    <w:rsid w:val="00C12A83"/>
    <w:rsid w:val="00C15686"/>
    <w:rsid w:val="00C15FE6"/>
    <w:rsid w:val="00C161AA"/>
    <w:rsid w:val="00C17161"/>
    <w:rsid w:val="00C20108"/>
    <w:rsid w:val="00C21009"/>
    <w:rsid w:val="00C22037"/>
    <w:rsid w:val="00C24494"/>
    <w:rsid w:val="00C24FF9"/>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0C84"/>
    <w:rsid w:val="00C51C2D"/>
    <w:rsid w:val="00C53B0C"/>
    <w:rsid w:val="00C54232"/>
    <w:rsid w:val="00C56E92"/>
    <w:rsid w:val="00C576EA"/>
    <w:rsid w:val="00C61FC8"/>
    <w:rsid w:val="00C66981"/>
    <w:rsid w:val="00C67503"/>
    <w:rsid w:val="00C71219"/>
    <w:rsid w:val="00C736CF"/>
    <w:rsid w:val="00C73AB7"/>
    <w:rsid w:val="00C7544A"/>
    <w:rsid w:val="00C75512"/>
    <w:rsid w:val="00C7761D"/>
    <w:rsid w:val="00C77FC0"/>
    <w:rsid w:val="00C80338"/>
    <w:rsid w:val="00C81F10"/>
    <w:rsid w:val="00C8243A"/>
    <w:rsid w:val="00C844D0"/>
    <w:rsid w:val="00C84F3E"/>
    <w:rsid w:val="00C8671C"/>
    <w:rsid w:val="00C86C7F"/>
    <w:rsid w:val="00C8723B"/>
    <w:rsid w:val="00C912AE"/>
    <w:rsid w:val="00C91802"/>
    <w:rsid w:val="00C918FA"/>
    <w:rsid w:val="00C91A98"/>
    <w:rsid w:val="00C92760"/>
    <w:rsid w:val="00C94078"/>
    <w:rsid w:val="00C949BF"/>
    <w:rsid w:val="00C95009"/>
    <w:rsid w:val="00C95A4A"/>
    <w:rsid w:val="00C965F3"/>
    <w:rsid w:val="00C96AF4"/>
    <w:rsid w:val="00C9734E"/>
    <w:rsid w:val="00CA3216"/>
    <w:rsid w:val="00CA37CB"/>
    <w:rsid w:val="00CA75C0"/>
    <w:rsid w:val="00CB084E"/>
    <w:rsid w:val="00CB1844"/>
    <w:rsid w:val="00CB2527"/>
    <w:rsid w:val="00CB2C20"/>
    <w:rsid w:val="00CB423B"/>
    <w:rsid w:val="00CB49EE"/>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0ACD"/>
    <w:rsid w:val="00D14FE1"/>
    <w:rsid w:val="00D16C54"/>
    <w:rsid w:val="00D17DF8"/>
    <w:rsid w:val="00D2041F"/>
    <w:rsid w:val="00D22043"/>
    <w:rsid w:val="00D2293E"/>
    <w:rsid w:val="00D237ED"/>
    <w:rsid w:val="00D2385E"/>
    <w:rsid w:val="00D23966"/>
    <w:rsid w:val="00D25845"/>
    <w:rsid w:val="00D2649E"/>
    <w:rsid w:val="00D26B03"/>
    <w:rsid w:val="00D277CC"/>
    <w:rsid w:val="00D30C60"/>
    <w:rsid w:val="00D317DC"/>
    <w:rsid w:val="00D319F0"/>
    <w:rsid w:val="00D31EA7"/>
    <w:rsid w:val="00D31EDF"/>
    <w:rsid w:val="00D328AC"/>
    <w:rsid w:val="00D33858"/>
    <w:rsid w:val="00D3510E"/>
    <w:rsid w:val="00D356F0"/>
    <w:rsid w:val="00D377E4"/>
    <w:rsid w:val="00D37FB9"/>
    <w:rsid w:val="00D42FC0"/>
    <w:rsid w:val="00D4775F"/>
    <w:rsid w:val="00D5042E"/>
    <w:rsid w:val="00D5244B"/>
    <w:rsid w:val="00D526AB"/>
    <w:rsid w:val="00D554CA"/>
    <w:rsid w:val="00D56DF6"/>
    <w:rsid w:val="00D62FFC"/>
    <w:rsid w:val="00D63D10"/>
    <w:rsid w:val="00D64BD2"/>
    <w:rsid w:val="00D65208"/>
    <w:rsid w:val="00D65D2D"/>
    <w:rsid w:val="00D66E65"/>
    <w:rsid w:val="00D70013"/>
    <w:rsid w:val="00D70AB7"/>
    <w:rsid w:val="00D72C24"/>
    <w:rsid w:val="00D72C6A"/>
    <w:rsid w:val="00D73F7E"/>
    <w:rsid w:val="00D80715"/>
    <w:rsid w:val="00D80FB8"/>
    <w:rsid w:val="00D83202"/>
    <w:rsid w:val="00D84803"/>
    <w:rsid w:val="00D861D0"/>
    <w:rsid w:val="00D90D76"/>
    <w:rsid w:val="00D910E9"/>
    <w:rsid w:val="00D928F8"/>
    <w:rsid w:val="00D94B95"/>
    <w:rsid w:val="00DA0619"/>
    <w:rsid w:val="00DA1B4D"/>
    <w:rsid w:val="00DA2771"/>
    <w:rsid w:val="00DA27F4"/>
    <w:rsid w:val="00DA4C83"/>
    <w:rsid w:val="00DA4DB4"/>
    <w:rsid w:val="00DA65C7"/>
    <w:rsid w:val="00DA681C"/>
    <w:rsid w:val="00DA7DAA"/>
    <w:rsid w:val="00DA7E0C"/>
    <w:rsid w:val="00DB0C5C"/>
    <w:rsid w:val="00DB0C8D"/>
    <w:rsid w:val="00DB33DC"/>
    <w:rsid w:val="00DB5F7A"/>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6B23"/>
    <w:rsid w:val="00E07EFF"/>
    <w:rsid w:val="00E10691"/>
    <w:rsid w:val="00E11A64"/>
    <w:rsid w:val="00E16C07"/>
    <w:rsid w:val="00E17BA8"/>
    <w:rsid w:val="00E20584"/>
    <w:rsid w:val="00E236FC"/>
    <w:rsid w:val="00E23F79"/>
    <w:rsid w:val="00E2484F"/>
    <w:rsid w:val="00E34563"/>
    <w:rsid w:val="00E3480F"/>
    <w:rsid w:val="00E35883"/>
    <w:rsid w:val="00E362C5"/>
    <w:rsid w:val="00E366FE"/>
    <w:rsid w:val="00E36A0A"/>
    <w:rsid w:val="00E4165F"/>
    <w:rsid w:val="00E420E8"/>
    <w:rsid w:val="00E42F64"/>
    <w:rsid w:val="00E43D72"/>
    <w:rsid w:val="00E449F7"/>
    <w:rsid w:val="00E45961"/>
    <w:rsid w:val="00E513FD"/>
    <w:rsid w:val="00E527ED"/>
    <w:rsid w:val="00E5326D"/>
    <w:rsid w:val="00E558B6"/>
    <w:rsid w:val="00E5668F"/>
    <w:rsid w:val="00E56D21"/>
    <w:rsid w:val="00E56FC5"/>
    <w:rsid w:val="00E60EE9"/>
    <w:rsid w:val="00E614F9"/>
    <w:rsid w:val="00E621ED"/>
    <w:rsid w:val="00E62207"/>
    <w:rsid w:val="00E632D1"/>
    <w:rsid w:val="00E63529"/>
    <w:rsid w:val="00E6363B"/>
    <w:rsid w:val="00E6372B"/>
    <w:rsid w:val="00E64BA9"/>
    <w:rsid w:val="00E64ED8"/>
    <w:rsid w:val="00E70940"/>
    <w:rsid w:val="00E70B0F"/>
    <w:rsid w:val="00E71F9E"/>
    <w:rsid w:val="00E744CD"/>
    <w:rsid w:val="00E76094"/>
    <w:rsid w:val="00E76400"/>
    <w:rsid w:val="00E76CBB"/>
    <w:rsid w:val="00E77CC3"/>
    <w:rsid w:val="00E80DF1"/>
    <w:rsid w:val="00E82322"/>
    <w:rsid w:val="00E8355A"/>
    <w:rsid w:val="00E84614"/>
    <w:rsid w:val="00E87321"/>
    <w:rsid w:val="00E91EB8"/>
    <w:rsid w:val="00E94FDF"/>
    <w:rsid w:val="00E96041"/>
    <w:rsid w:val="00E97538"/>
    <w:rsid w:val="00E97D25"/>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38F5"/>
    <w:rsid w:val="00ED43BB"/>
    <w:rsid w:val="00ED44B0"/>
    <w:rsid w:val="00ED4667"/>
    <w:rsid w:val="00ED5150"/>
    <w:rsid w:val="00EE0962"/>
    <w:rsid w:val="00EE0BC3"/>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C77"/>
    <w:rsid w:val="00F06E5A"/>
    <w:rsid w:val="00F074BE"/>
    <w:rsid w:val="00F10EB1"/>
    <w:rsid w:val="00F12547"/>
    <w:rsid w:val="00F142FA"/>
    <w:rsid w:val="00F14722"/>
    <w:rsid w:val="00F154C9"/>
    <w:rsid w:val="00F158DC"/>
    <w:rsid w:val="00F15FCD"/>
    <w:rsid w:val="00F161BB"/>
    <w:rsid w:val="00F16E70"/>
    <w:rsid w:val="00F17013"/>
    <w:rsid w:val="00F26640"/>
    <w:rsid w:val="00F27D93"/>
    <w:rsid w:val="00F309F5"/>
    <w:rsid w:val="00F30AA2"/>
    <w:rsid w:val="00F322BA"/>
    <w:rsid w:val="00F33BF1"/>
    <w:rsid w:val="00F3598B"/>
    <w:rsid w:val="00F35C7B"/>
    <w:rsid w:val="00F4038F"/>
    <w:rsid w:val="00F41E41"/>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8564B"/>
    <w:rsid w:val="00F91BCE"/>
    <w:rsid w:val="00F920D3"/>
    <w:rsid w:val="00F941A9"/>
    <w:rsid w:val="00F947C9"/>
    <w:rsid w:val="00F956D9"/>
    <w:rsid w:val="00F9600C"/>
    <w:rsid w:val="00F96DEE"/>
    <w:rsid w:val="00FA0436"/>
    <w:rsid w:val="00FA2027"/>
    <w:rsid w:val="00FA29FA"/>
    <w:rsid w:val="00FA5D43"/>
    <w:rsid w:val="00FB04BB"/>
    <w:rsid w:val="00FB17BD"/>
    <w:rsid w:val="00FB195B"/>
    <w:rsid w:val="00FB3D82"/>
    <w:rsid w:val="00FB4730"/>
    <w:rsid w:val="00FB5411"/>
    <w:rsid w:val="00FB5967"/>
    <w:rsid w:val="00FB5EFC"/>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2096"/>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BB3AA6"/>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3375">
      <w:bodyDiv w:val="1"/>
      <w:marLeft w:val="0"/>
      <w:marRight w:val="0"/>
      <w:marTop w:val="0"/>
      <w:marBottom w:val="0"/>
      <w:divBdr>
        <w:top w:val="none" w:sz="0" w:space="0" w:color="auto"/>
        <w:left w:val="none" w:sz="0" w:space="0" w:color="auto"/>
        <w:bottom w:val="none" w:sz="0" w:space="0" w:color="auto"/>
        <w:right w:val="none" w:sz="0" w:space="0" w:color="auto"/>
      </w:divBdr>
    </w:div>
    <w:div w:id="138108868">
      <w:bodyDiv w:val="1"/>
      <w:marLeft w:val="0"/>
      <w:marRight w:val="0"/>
      <w:marTop w:val="0"/>
      <w:marBottom w:val="0"/>
      <w:divBdr>
        <w:top w:val="none" w:sz="0" w:space="0" w:color="auto"/>
        <w:left w:val="none" w:sz="0" w:space="0" w:color="auto"/>
        <w:bottom w:val="none" w:sz="0" w:space="0" w:color="auto"/>
        <w:right w:val="none" w:sz="0" w:space="0" w:color="auto"/>
      </w:divBdr>
    </w:div>
    <w:div w:id="260602938">
      <w:bodyDiv w:val="1"/>
      <w:marLeft w:val="0"/>
      <w:marRight w:val="0"/>
      <w:marTop w:val="0"/>
      <w:marBottom w:val="0"/>
      <w:divBdr>
        <w:top w:val="none" w:sz="0" w:space="0" w:color="auto"/>
        <w:left w:val="none" w:sz="0" w:space="0" w:color="auto"/>
        <w:bottom w:val="none" w:sz="0" w:space="0" w:color="auto"/>
        <w:right w:val="none" w:sz="0" w:space="0" w:color="auto"/>
      </w:divBdr>
      <w:divsChild>
        <w:div w:id="1942758800">
          <w:marLeft w:val="0"/>
          <w:marRight w:val="0"/>
          <w:marTop w:val="0"/>
          <w:marBottom w:val="0"/>
          <w:divBdr>
            <w:top w:val="none" w:sz="0" w:space="0" w:color="auto"/>
            <w:left w:val="none" w:sz="0" w:space="0" w:color="auto"/>
            <w:bottom w:val="none" w:sz="0" w:space="0" w:color="auto"/>
            <w:right w:val="none" w:sz="0" w:space="0" w:color="auto"/>
          </w:divBdr>
        </w:div>
      </w:divsChild>
    </w:div>
    <w:div w:id="309940122">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12222952">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344821679">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62310060">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84953973">
      <w:bodyDiv w:val="1"/>
      <w:marLeft w:val="0"/>
      <w:marRight w:val="0"/>
      <w:marTop w:val="0"/>
      <w:marBottom w:val="0"/>
      <w:divBdr>
        <w:top w:val="none" w:sz="0" w:space="0" w:color="auto"/>
        <w:left w:val="none" w:sz="0" w:space="0" w:color="auto"/>
        <w:bottom w:val="none" w:sz="0" w:space="0" w:color="auto"/>
        <w:right w:val="none" w:sz="0" w:space="0" w:color="auto"/>
      </w:divBdr>
    </w:div>
    <w:div w:id="1606188187">
      <w:bodyDiv w:val="1"/>
      <w:marLeft w:val="0"/>
      <w:marRight w:val="0"/>
      <w:marTop w:val="0"/>
      <w:marBottom w:val="0"/>
      <w:divBdr>
        <w:top w:val="none" w:sz="0" w:space="0" w:color="auto"/>
        <w:left w:val="none" w:sz="0" w:space="0" w:color="auto"/>
        <w:bottom w:val="none" w:sz="0" w:space="0" w:color="auto"/>
        <w:right w:val="none" w:sz="0" w:space="0" w:color="auto"/>
      </w:divBdr>
    </w:div>
    <w:div w:id="1671325919">
      <w:bodyDiv w:val="1"/>
      <w:marLeft w:val="0"/>
      <w:marRight w:val="0"/>
      <w:marTop w:val="0"/>
      <w:marBottom w:val="0"/>
      <w:divBdr>
        <w:top w:val="none" w:sz="0" w:space="0" w:color="auto"/>
        <w:left w:val="none" w:sz="0" w:space="0" w:color="auto"/>
        <w:bottom w:val="none" w:sz="0" w:space="0" w:color="auto"/>
        <w:right w:val="none" w:sz="0" w:space="0" w:color="auto"/>
      </w:divBdr>
    </w:div>
    <w:div w:id="1843399316">
      <w:bodyDiv w:val="1"/>
      <w:marLeft w:val="0"/>
      <w:marRight w:val="0"/>
      <w:marTop w:val="0"/>
      <w:marBottom w:val="0"/>
      <w:divBdr>
        <w:top w:val="none" w:sz="0" w:space="0" w:color="auto"/>
        <w:left w:val="none" w:sz="0" w:space="0" w:color="auto"/>
        <w:bottom w:val="none" w:sz="0" w:space="0" w:color="auto"/>
        <w:right w:val="none" w:sz="0" w:space="0" w:color="auto"/>
      </w:divBdr>
    </w:div>
    <w:div w:id="196850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48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48_TLALIXTAC_DE_CABRERA.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8966</Words>
  <Characters>49319</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14</cp:revision>
  <cp:lastPrinted>2022-11-22T18:57:00Z</cp:lastPrinted>
  <dcterms:created xsi:type="dcterms:W3CDTF">2022-12-15T17:29:00Z</dcterms:created>
  <dcterms:modified xsi:type="dcterms:W3CDTF">2023-03-10T22:26:00Z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